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03B" w:rsidRPr="007419CF" w:rsidRDefault="004C603B" w:rsidP="007419CF">
      <w:pPr>
        <w:pStyle w:val="Nadpis1"/>
        <w:rPr>
          <w:rFonts w:asciiTheme="minorHAnsi" w:hAnsiTheme="minorHAnsi"/>
          <w:sz w:val="28"/>
          <w:szCs w:val="28"/>
        </w:rPr>
      </w:pPr>
      <w:r w:rsidRPr="007419CF">
        <w:rPr>
          <w:rFonts w:asciiTheme="minorHAnsi" w:hAnsiTheme="minorHAnsi"/>
          <w:sz w:val="28"/>
          <w:szCs w:val="28"/>
        </w:rPr>
        <w:t xml:space="preserve">Metodika inventarizačního průzkumu: </w:t>
      </w:r>
      <w:r w:rsidR="008C6B5F">
        <w:rPr>
          <w:rFonts w:asciiTheme="minorHAnsi" w:hAnsiTheme="minorHAnsi"/>
          <w:sz w:val="28"/>
          <w:szCs w:val="28"/>
        </w:rPr>
        <w:t>P</w:t>
      </w:r>
      <w:r w:rsidR="007419CF" w:rsidRPr="007419CF">
        <w:rPr>
          <w:rFonts w:asciiTheme="minorHAnsi" w:hAnsiTheme="minorHAnsi"/>
          <w:sz w:val="28"/>
          <w:szCs w:val="28"/>
        </w:rPr>
        <w:t>lazi</w:t>
      </w:r>
    </w:p>
    <w:p w:rsidR="004C603B" w:rsidRPr="007419CF" w:rsidRDefault="004C603B" w:rsidP="007419CF">
      <w:pPr>
        <w:spacing w:after="0" w:line="240" w:lineRule="auto"/>
        <w:jc w:val="both"/>
        <w:rPr>
          <w:rFonts w:asciiTheme="minorHAnsi" w:hAnsiTheme="minorHAnsi"/>
          <w:bCs/>
          <w:sz w:val="24"/>
          <w:szCs w:val="24"/>
        </w:rPr>
      </w:pPr>
      <w:r w:rsidRPr="007419CF">
        <w:rPr>
          <w:rFonts w:asciiTheme="minorHAnsi" w:hAnsiTheme="minorHAnsi"/>
          <w:bCs/>
          <w:sz w:val="24"/>
          <w:szCs w:val="24"/>
        </w:rPr>
        <w:t xml:space="preserve">autoři: </w:t>
      </w:r>
      <w:r w:rsidRPr="007419CF">
        <w:rPr>
          <w:rFonts w:asciiTheme="minorHAnsi" w:hAnsiTheme="minorHAnsi" w:cs="Arial"/>
          <w:sz w:val="24"/>
          <w:szCs w:val="24"/>
        </w:rPr>
        <w:t>David Fischer, Lenka Jeřábková</w:t>
      </w:r>
    </w:p>
    <w:p w:rsidR="004C603B" w:rsidRPr="007419CF" w:rsidRDefault="004C603B" w:rsidP="007419CF">
      <w:pPr>
        <w:spacing w:after="0" w:line="240" w:lineRule="auto"/>
        <w:jc w:val="both"/>
        <w:rPr>
          <w:rFonts w:asciiTheme="minorHAnsi" w:hAnsiTheme="minorHAnsi"/>
          <w:bCs/>
          <w:sz w:val="24"/>
          <w:szCs w:val="24"/>
        </w:rPr>
      </w:pPr>
      <w:r w:rsidRPr="007419CF">
        <w:rPr>
          <w:rFonts w:asciiTheme="minorHAnsi" w:hAnsiTheme="minorHAnsi"/>
          <w:bCs/>
          <w:sz w:val="24"/>
          <w:szCs w:val="24"/>
        </w:rPr>
        <w:t>editor: Lenka Jeřábková</w:t>
      </w:r>
    </w:p>
    <w:p w:rsidR="004C603B" w:rsidRPr="007419CF" w:rsidRDefault="004C603B" w:rsidP="007419CF">
      <w:pPr>
        <w:spacing w:after="0" w:line="240" w:lineRule="auto"/>
        <w:jc w:val="both"/>
        <w:rPr>
          <w:rFonts w:asciiTheme="minorHAnsi" w:hAnsiTheme="minorHAnsi"/>
          <w:bCs/>
          <w:sz w:val="24"/>
          <w:szCs w:val="24"/>
        </w:rPr>
      </w:pPr>
      <w:r w:rsidRPr="007419CF">
        <w:rPr>
          <w:rFonts w:asciiTheme="minorHAnsi" w:hAnsiTheme="minorHAnsi"/>
          <w:bCs/>
          <w:sz w:val="24"/>
          <w:szCs w:val="24"/>
        </w:rPr>
        <w:t>verze 2015</w:t>
      </w:r>
    </w:p>
    <w:p w:rsidR="00FA458C" w:rsidRPr="007419CF" w:rsidRDefault="00FA458C" w:rsidP="007419CF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  <w:u w:val="single"/>
        </w:rPr>
      </w:pPr>
    </w:p>
    <w:p w:rsidR="00330C17" w:rsidRDefault="00330C17" w:rsidP="00330C17">
      <w:pPr>
        <w:spacing w:after="0" w:line="240" w:lineRule="auto"/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Forma odevzdávání výsledků:</w:t>
      </w:r>
    </w:p>
    <w:p w:rsidR="00330C17" w:rsidRDefault="00330C17" w:rsidP="00330C17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Zpracovatel odevzdává výsledky v podobě </w:t>
      </w:r>
      <w:r>
        <w:rPr>
          <w:rFonts w:asciiTheme="minorHAnsi" w:hAnsiTheme="minorHAnsi" w:cs="Arial"/>
          <w:b/>
          <w:sz w:val="24"/>
          <w:szCs w:val="24"/>
        </w:rPr>
        <w:t>zapsaných dat</w:t>
      </w:r>
      <w:r>
        <w:rPr>
          <w:rFonts w:asciiTheme="minorHAnsi" w:hAnsiTheme="minorHAnsi" w:cs="Arial"/>
          <w:sz w:val="24"/>
          <w:szCs w:val="24"/>
        </w:rPr>
        <w:t xml:space="preserve"> do Nálezové databáze ochrany přírody (dále jen NDOP) a </w:t>
      </w:r>
      <w:r>
        <w:rPr>
          <w:rFonts w:asciiTheme="minorHAnsi" w:hAnsiTheme="minorHAnsi" w:cs="Arial"/>
          <w:b/>
          <w:sz w:val="24"/>
          <w:szCs w:val="24"/>
        </w:rPr>
        <w:t>závěrečné zprávy v elektronické podobě</w:t>
      </w:r>
      <w:r>
        <w:rPr>
          <w:rFonts w:asciiTheme="minorHAnsi" w:hAnsiTheme="minorHAnsi" w:cs="Arial"/>
          <w:sz w:val="24"/>
          <w:szCs w:val="24"/>
        </w:rPr>
        <w:t>. NDOP je dostupná na Portálu Informačního systému ochrany přírody (</w:t>
      </w:r>
      <w:hyperlink r:id="rId7" w:history="1">
        <w:r>
          <w:rPr>
            <w:rStyle w:val="Hypertextovodkaz"/>
            <w:rFonts w:asciiTheme="minorHAnsi" w:hAnsiTheme="minorHAnsi"/>
            <w:sz w:val="24"/>
            <w:szCs w:val="24"/>
          </w:rPr>
          <w:t>http://portal.nature.cz</w:t>
        </w:r>
      </w:hyperlink>
      <w:r>
        <w:rPr>
          <w:rFonts w:asciiTheme="minorHAnsi" w:hAnsiTheme="minorHAnsi" w:cs="Arial"/>
          <w:sz w:val="24"/>
          <w:szCs w:val="24"/>
        </w:rPr>
        <w:t xml:space="preserve">). Data mohou být zadána přímo </w:t>
      </w:r>
      <w:r>
        <w:rPr>
          <w:rFonts w:asciiTheme="minorHAnsi" w:hAnsiTheme="minorHAnsi" w:cs="Calibri"/>
          <w:sz w:val="24"/>
          <w:szCs w:val="24"/>
        </w:rPr>
        <w:t>(v prostředí NDOP či pomocí aplikace BioLog)</w:t>
      </w:r>
      <w:r>
        <w:rPr>
          <w:rFonts w:asciiTheme="minorHAnsi" w:hAnsiTheme="minorHAnsi" w:cs="Arial"/>
          <w:sz w:val="24"/>
          <w:szCs w:val="24"/>
        </w:rPr>
        <w:t>, nebo pomocí hromadného importu (import provádí AOPK ČR pouze z korektně vyplněné tabulky dodaného vzoru a v minimálním počtu 1000 nálezů). Pro vstup do NDOP je zpracovateli garantem přiděleno přihlašovací jméno a heslo. Zapsané výsledky jsou součástí NDOP spravované AOPK ČR a jsou přístupné všem orgánům ochrany přírody pro další využití.</w:t>
      </w:r>
    </w:p>
    <w:p w:rsidR="00330C17" w:rsidRDefault="00330C17" w:rsidP="00330C1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330C17" w:rsidRDefault="00330C17" w:rsidP="00330C17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Data budou odevzdávána pod zdrojem:</w:t>
      </w:r>
    </w:p>
    <w:p w:rsidR="00330C17" w:rsidRDefault="00330C17" w:rsidP="00330C17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Autor - </w:t>
      </w:r>
      <w:r>
        <w:rPr>
          <w:rFonts w:asciiTheme="minorHAnsi" w:hAnsiTheme="minorHAnsi" w:cs="Arial"/>
          <w:i/>
          <w:sz w:val="24"/>
          <w:szCs w:val="24"/>
        </w:rPr>
        <w:t>jméno zpracovatele</w:t>
      </w:r>
      <w:r>
        <w:rPr>
          <w:rFonts w:asciiTheme="minorHAnsi" w:hAnsiTheme="minorHAnsi" w:cs="Arial"/>
          <w:sz w:val="24"/>
          <w:szCs w:val="24"/>
        </w:rPr>
        <w:t xml:space="preserve">, rok – </w:t>
      </w:r>
      <w:r>
        <w:rPr>
          <w:rFonts w:asciiTheme="minorHAnsi" w:hAnsiTheme="minorHAnsi" w:cs="Arial"/>
          <w:i/>
          <w:sz w:val="24"/>
          <w:szCs w:val="24"/>
        </w:rPr>
        <w:t>2022</w:t>
      </w:r>
      <w:r>
        <w:rPr>
          <w:rFonts w:asciiTheme="minorHAnsi" w:hAnsiTheme="minorHAnsi" w:cs="Arial"/>
          <w:sz w:val="24"/>
          <w:szCs w:val="24"/>
        </w:rPr>
        <w:t xml:space="preserve">, typ zdroje – terénní šetření, název práce </w:t>
      </w:r>
      <w:r>
        <w:rPr>
          <w:rFonts w:asciiTheme="minorHAnsi" w:hAnsiTheme="minorHAnsi" w:cs="Arial"/>
          <w:sz w:val="24"/>
          <w:szCs w:val="24"/>
        </w:rPr>
        <w:t>–</w:t>
      </w:r>
      <w:r>
        <w:rPr>
          <w:rFonts w:asciiTheme="minorHAnsi" w:hAnsiTheme="minorHAnsi" w:cs="Arial"/>
          <w:sz w:val="24"/>
          <w:szCs w:val="24"/>
        </w:rPr>
        <w:t xml:space="preserve"> Inventarizace</w:t>
      </w:r>
      <w:r>
        <w:rPr>
          <w:rFonts w:asciiTheme="minorHAnsi" w:hAnsiTheme="minorHAnsi" w:cs="Arial"/>
          <w:sz w:val="24"/>
          <w:szCs w:val="24"/>
        </w:rPr>
        <w:t xml:space="preserve"> plazů</w:t>
      </w:r>
      <w:r>
        <w:rPr>
          <w:rFonts w:asciiTheme="minorHAnsi" w:hAnsiTheme="minorHAnsi" w:cs="Arial"/>
          <w:sz w:val="24"/>
          <w:szCs w:val="24"/>
        </w:rPr>
        <w:t xml:space="preserve"> v MZCHÚ – </w:t>
      </w:r>
      <w:r>
        <w:rPr>
          <w:rFonts w:asciiTheme="minorHAnsi" w:hAnsiTheme="minorHAnsi" w:cs="Arial"/>
          <w:i/>
          <w:sz w:val="24"/>
          <w:szCs w:val="24"/>
        </w:rPr>
        <w:t>název (např. - PR Getsemanka, PP Hradiště,…)</w:t>
      </w:r>
    </w:p>
    <w:p w:rsidR="00242EB7" w:rsidRPr="007419CF" w:rsidRDefault="00242EB7" w:rsidP="007419C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242EB7" w:rsidRPr="007419CF" w:rsidRDefault="00242EB7" w:rsidP="007419CF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7419CF">
        <w:rPr>
          <w:rFonts w:asciiTheme="minorHAnsi" w:hAnsiTheme="minorHAnsi" w:cs="Arial"/>
          <w:b/>
          <w:sz w:val="24"/>
          <w:szCs w:val="24"/>
        </w:rPr>
        <w:t>Záznam v aplikaci NDOP</w:t>
      </w:r>
    </w:p>
    <w:p w:rsidR="00E17CA6" w:rsidRPr="00E17CA6" w:rsidRDefault="00E17CA6" w:rsidP="00E17CA6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E17CA6">
        <w:rPr>
          <w:rFonts w:asciiTheme="minorHAnsi" w:hAnsiTheme="minorHAnsi" w:cs="Arial"/>
          <w:sz w:val="24"/>
          <w:szCs w:val="24"/>
        </w:rPr>
        <w:t xml:space="preserve">Záznam má podobu jednoduchého faunistického záznamu s přesně lokalizovaným místem nálezu pomocí GPS souřadnic. Záznam obsahuje: datum nálezu, determinaci druhu, stádium, počet jedinců (rozlišují se odhadnuté či spočtené), metodu a popis lokality. Je vhodné záznam doplnit fotografií druhu nebo jednotlivých stádií a lokality. </w:t>
      </w:r>
    </w:p>
    <w:p w:rsidR="00242EB7" w:rsidRPr="007419CF" w:rsidRDefault="00242EB7" w:rsidP="007419CF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E26CEA" w:rsidRPr="00432858" w:rsidRDefault="00E26CEA" w:rsidP="00432858">
      <w:pPr>
        <w:pStyle w:val="Odstavecseseznamem"/>
        <w:numPr>
          <w:ilvl w:val="0"/>
          <w:numId w:val="14"/>
        </w:numPr>
        <w:spacing w:after="0" w:line="240" w:lineRule="auto"/>
        <w:ind w:hanging="76"/>
        <w:jc w:val="both"/>
        <w:rPr>
          <w:rFonts w:asciiTheme="minorHAnsi" w:hAnsiTheme="minorHAnsi" w:cs="Arial"/>
          <w:b/>
          <w:sz w:val="24"/>
          <w:szCs w:val="24"/>
        </w:rPr>
      </w:pPr>
      <w:r w:rsidRPr="00432858">
        <w:rPr>
          <w:rFonts w:asciiTheme="minorHAnsi" w:hAnsiTheme="minorHAnsi" w:cs="Arial"/>
          <w:b/>
          <w:sz w:val="24"/>
          <w:szCs w:val="24"/>
        </w:rPr>
        <w:t>Závěrečná zpráva – všechny části (2.1. – 2.7) jsou povinné</w:t>
      </w:r>
    </w:p>
    <w:p w:rsidR="00242EB7" w:rsidRPr="007419CF" w:rsidRDefault="00242EB7" w:rsidP="007419CF">
      <w:pPr>
        <w:pStyle w:val="Odstavecseseznamem"/>
        <w:spacing w:after="0" w:line="240" w:lineRule="auto"/>
        <w:ind w:left="426"/>
        <w:jc w:val="both"/>
        <w:rPr>
          <w:rFonts w:asciiTheme="minorHAnsi" w:hAnsiTheme="minorHAnsi" w:cs="Arial"/>
          <w:b/>
          <w:sz w:val="24"/>
          <w:szCs w:val="24"/>
        </w:rPr>
      </w:pPr>
    </w:p>
    <w:p w:rsidR="00242EB7" w:rsidRPr="007419CF" w:rsidRDefault="00242EB7" w:rsidP="007419CF">
      <w:pPr>
        <w:pStyle w:val="Odstavecseseznamem"/>
        <w:numPr>
          <w:ilvl w:val="1"/>
          <w:numId w:val="14"/>
        </w:numPr>
        <w:spacing w:after="0" w:line="240" w:lineRule="auto"/>
        <w:ind w:left="1080"/>
        <w:jc w:val="both"/>
        <w:rPr>
          <w:rFonts w:asciiTheme="minorHAnsi" w:hAnsiTheme="minorHAnsi" w:cs="Arial"/>
          <w:b/>
          <w:sz w:val="24"/>
          <w:szCs w:val="24"/>
        </w:rPr>
      </w:pPr>
      <w:r w:rsidRPr="007419CF">
        <w:rPr>
          <w:rFonts w:asciiTheme="minorHAnsi" w:hAnsiTheme="minorHAnsi" w:cs="Arial"/>
          <w:b/>
          <w:sz w:val="24"/>
          <w:szCs w:val="24"/>
        </w:rPr>
        <w:t>Název lokality:</w:t>
      </w:r>
    </w:p>
    <w:p w:rsidR="0039281A" w:rsidRPr="007419CF" w:rsidRDefault="0039281A" w:rsidP="007419CF">
      <w:pPr>
        <w:pStyle w:val="Odstavecseseznamem"/>
        <w:spacing w:after="0" w:line="240" w:lineRule="auto"/>
        <w:ind w:left="1080"/>
        <w:jc w:val="both"/>
        <w:rPr>
          <w:rFonts w:asciiTheme="minorHAnsi" w:hAnsiTheme="minorHAnsi" w:cs="Arial"/>
          <w:b/>
          <w:sz w:val="24"/>
          <w:szCs w:val="24"/>
        </w:rPr>
      </w:pPr>
    </w:p>
    <w:p w:rsidR="00242EB7" w:rsidRPr="007419CF" w:rsidRDefault="00242EB7" w:rsidP="007419CF">
      <w:pPr>
        <w:pStyle w:val="Odstavecseseznamem"/>
        <w:numPr>
          <w:ilvl w:val="1"/>
          <w:numId w:val="14"/>
        </w:numPr>
        <w:spacing w:after="0" w:line="240" w:lineRule="auto"/>
        <w:ind w:left="1080"/>
        <w:jc w:val="both"/>
        <w:rPr>
          <w:rFonts w:asciiTheme="minorHAnsi" w:hAnsiTheme="minorHAnsi" w:cs="Arial"/>
          <w:b/>
          <w:sz w:val="24"/>
          <w:szCs w:val="24"/>
        </w:rPr>
      </w:pPr>
      <w:r w:rsidRPr="007419CF">
        <w:rPr>
          <w:rFonts w:asciiTheme="minorHAnsi" w:hAnsiTheme="minorHAnsi" w:cs="Arial"/>
          <w:b/>
          <w:sz w:val="24"/>
          <w:szCs w:val="24"/>
        </w:rPr>
        <w:t>Tabulka výskytu druhů:</w:t>
      </w:r>
    </w:p>
    <w:p w:rsidR="00242EB7" w:rsidRPr="007419CF" w:rsidRDefault="00242EB7" w:rsidP="007419CF">
      <w:pPr>
        <w:pStyle w:val="Odstavecseseznamem"/>
        <w:spacing w:after="0" w:line="240" w:lineRule="auto"/>
        <w:ind w:left="1080"/>
        <w:jc w:val="both"/>
        <w:rPr>
          <w:rFonts w:asciiTheme="minorHAnsi" w:hAnsiTheme="minorHAnsi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4"/>
        <w:gridCol w:w="2078"/>
        <w:gridCol w:w="2078"/>
        <w:gridCol w:w="620"/>
        <w:gridCol w:w="1980"/>
      </w:tblGrid>
      <w:tr w:rsidR="00242EB7" w:rsidRPr="007419CF" w:rsidTr="006D674F">
        <w:tc>
          <w:tcPr>
            <w:tcW w:w="1574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002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datum návštěvy</w:t>
            </w:r>
          </w:p>
        </w:tc>
        <w:tc>
          <w:tcPr>
            <w:tcW w:w="2002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datum návštěvy</w:t>
            </w:r>
          </w:p>
        </w:tc>
        <w:tc>
          <w:tcPr>
            <w:tcW w:w="620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…</w:t>
            </w:r>
          </w:p>
        </w:tc>
        <w:tc>
          <w:tcPr>
            <w:tcW w:w="1980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…</w:t>
            </w:r>
          </w:p>
        </w:tc>
      </w:tr>
      <w:tr w:rsidR="00242EB7" w:rsidRPr="007419CF" w:rsidTr="006D674F">
        <w:tc>
          <w:tcPr>
            <w:tcW w:w="1574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zjištěný druh</w:t>
            </w:r>
          </w:p>
        </w:tc>
        <w:tc>
          <w:tcPr>
            <w:tcW w:w="2002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stádium/početnost</w:t>
            </w:r>
          </w:p>
        </w:tc>
        <w:tc>
          <w:tcPr>
            <w:tcW w:w="2002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stádium/početnost</w:t>
            </w:r>
          </w:p>
        </w:tc>
        <w:tc>
          <w:tcPr>
            <w:tcW w:w="620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…</w:t>
            </w:r>
          </w:p>
        </w:tc>
        <w:tc>
          <w:tcPr>
            <w:tcW w:w="1980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…</w:t>
            </w:r>
          </w:p>
        </w:tc>
      </w:tr>
      <w:tr w:rsidR="00242EB7" w:rsidRPr="007419CF" w:rsidTr="006D674F">
        <w:tc>
          <w:tcPr>
            <w:tcW w:w="1574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zjištěný druh</w:t>
            </w:r>
          </w:p>
        </w:tc>
        <w:tc>
          <w:tcPr>
            <w:tcW w:w="2002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stádium/početnost</w:t>
            </w:r>
          </w:p>
        </w:tc>
        <w:tc>
          <w:tcPr>
            <w:tcW w:w="2002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stádium/početnost</w:t>
            </w:r>
          </w:p>
        </w:tc>
        <w:tc>
          <w:tcPr>
            <w:tcW w:w="620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…</w:t>
            </w:r>
          </w:p>
        </w:tc>
        <w:tc>
          <w:tcPr>
            <w:tcW w:w="1980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…</w:t>
            </w:r>
          </w:p>
        </w:tc>
      </w:tr>
      <w:tr w:rsidR="00242EB7" w:rsidRPr="007419CF" w:rsidTr="006D674F">
        <w:tc>
          <w:tcPr>
            <w:tcW w:w="1574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zjištěný druh</w:t>
            </w:r>
          </w:p>
        </w:tc>
        <w:tc>
          <w:tcPr>
            <w:tcW w:w="2002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stádium/početnost</w:t>
            </w:r>
          </w:p>
        </w:tc>
        <w:tc>
          <w:tcPr>
            <w:tcW w:w="2002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stádium/početnost</w:t>
            </w:r>
          </w:p>
        </w:tc>
        <w:tc>
          <w:tcPr>
            <w:tcW w:w="620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…</w:t>
            </w:r>
          </w:p>
        </w:tc>
        <w:tc>
          <w:tcPr>
            <w:tcW w:w="1980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…</w:t>
            </w:r>
          </w:p>
        </w:tc>
      </w:tr>
      <w:tr w:rsidR="00242EB7" w:rsidRPr="007419CF" w:rsidTr="006D674F">
        <w:tc>
          <w:tcPr>
            <w:tcW w:w="1574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419CF">
              <w:rPr>
                <w:rFonts w:asciiTheme="minorHAnsi" w:hAnsiTheme="minorHAnsi" w:cs="Arial"/>
                <w:sz w:val="24"/>
                <w:szCs w:val="24"/>
              </w:rPr>
              <w:t>….</w:t>
            </w:r>
          </w:p>
        </w:tc>
        <w:tc>
          <w:tcPr>
            <w:tcW w:w="2002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002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0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:rsidR="00242EB7" w:rsidRPr="007419CF" w:rsidRDefault="00242EB7" w:rsidP="007419CF">
            <w:pPr>
              <w:spacing w:after="0" w:line="240" w:lineRule="auto"/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242EB7" w:rsidRPr="007419CF" w:rsidRDefault="00242EB7" w:rsidP="007419CF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2EB7" w:rsidRPr="007419CF" w:rsidRDefault="00242EB7" w:rsidP="007419CF">
      <w:pPr>
        <w:pStyle w:val="Odstavecseseznamem"/>
        <w:numPr>
          <w:ilvl w:val="1"/>
          <w:numId w:val="14"/>
        </w:numPr>
        <w:spacing w:after="0" w:line="240" w:lineRule="auto"/>
        <w:ind w:left="1134" w:hanging="708"/>
        <w:jc w:val="both"/>
        <w:rPr>
          <w:rFonts w:asciiTheme="minorHAnsi" w:hAnsiTheme="minorHAnsi" w:cs="Arial"/>
          <w:b/>
          <w:sz w:val="24"/>
          <w:szCs w:val="24"/>
        </w:rPr>
      </w:pPr>
      <w:r w:rsidRPr="007419CF">
        <w:rPr>
          <w:rFonts w:asciiTheme="minorHAnsi" w:hAnsiTheme="minorHAnsi" w:cs="Arial"/>
          <w:b/>
          <w:sz w:val="24"/>
          <w:szCs w:val="24"/>
        </w:rPr>
        <w:t xml:space="preserve">Komentáře k výskytu druhů: </w:t>
      </w:r>
    </w:p>
    <w:p w:rsidR="00E17CA6" w:rsidRPr="005D5E70" w:rsidRDefault="00E17CA6" w:rsidP="00E17CA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5D5E70">
        <w:rPr>
          <w:rFonts w:asciiTheme="minorHAnsi" w:hAnsiTheme="minorHAnsi" w:cs="Arial"/>
          <w:sz w:val="24"/>
          <w:szCs w:val="24"/>
        </w:rPr>
        <w:t xml:space="preserve">odhady početnosti populací všech zjištěných druhů </w:t>
      </w:r>
      <w:r>
        <w:rPr>
          <w:rFonts w:asciiTheme="minorHAnsi" w:hAnsiTheme="minorHAnsi" w:cs="Arial"/>
          <w:sz w:val="24"/>
          <w:szCs w:val="24"/>
        </w:rPr>
        <w:t>plazů</w:t>
      </w:r>
    </w:p>
    <w:p w:rsidR="00E17CA6" w:rsidRPr="009227E3" w:rsidRDefault="00E17CA6" w:rsidP="00E17CA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5D5E70">
        <w:rPr>
          <w:rFonts w:asciiTheme="minorHAnsi" w:hAnsiTheme="minorHAnsi" w:cs="Arial"/>
          <w:sz w:val="24"/>
          <w:szCs w:val="24"/>
        </w:rPr>
        <w:t>odhad vitality a perspektivy populací jednotlivých druhů</w:t>
      </w:r>
    </w:p>
    <w:p w:rsidR="00E17CA6" w:rsidRPr="005D5E70" w:rsidRDefault="00E17CA6" w:rsidP="00E17CA6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5D5E70">
        <w:rPr>
          <w:rFonts w:asciiTheme="minorHAnsi" w:hAnsiTheme="minorHAnsi" w:cs="Arial"/>
          <w:sz w:val="24"/>
          <w:szCs w:val="24"/>
        </w:rPr>
        <w:t>vazby zjištěných druhů na lokalitu, popř. její jednotlivé části</w:t>
      </w:r>
    </w:p>
    <w:p w:rsidR="006F78AA" w:rsidRPr="007419CF" w:rsidRDefault="006F78AA" w:rsidP="007419CF">
      <w:pPr>
        <w:pStyle w:val="Odstavecseseznamem"/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2EB7" w:rsidRPr="007419CF" w:rsidRDefault="00242EB7" w:rsidP="007419CF">
      <w:pPr>
        <w:pStyle w:val="Odstavecseseznamem"/>
        <w:numPr>
          <w:ilvl w:val="1"/>
          <w:numId w:val="14"/>
        </w:numPr>
        <w:spacing w:after="0" w:line="240" w:lineRule="auto"/>
        <w:ind w:left="1134" w:hanging="708"/>
        <w:jc w:val="both"/>
        <w:rPr>
          <w:rFonts w:asciiTheme="minorHAnsi" w:hAnsiTheme="minorHAnsi" w:cs="Arial"/>
          <w:b/>
          <w:sz w:val="24"/>
          <w:szCs w:val="24"/>
        </w:rPr>
      </w:pPr>
      <w:r w:rsidRPr="007419CF">
        <w:rPr>
          <w:rFonts w:asciiTheme="minorHAnsi" w:hAnsiTheme="minorHAnsi" w:cs="Arial"/>
          <w:b/>
          <w:sz w:val="24"/>
          <w:szCs w:val="24"/>
        </w:rPr>
        <w:t xml:space="preserve">Zjištěné negativní faktory: </w:t>
      </w:r>
    </w:p>
    <w:p w:rsidR="00242EB7" w:rsidRPr="007419CF" w:rsidRDefault="00242EB7" w:rsidP="007419CF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419CF">
        <w:rPr>
          <w:rFonts w:asciiTheme="minorHAnsi" w:hAnsiTheme="minorHAnsi" w:cs="Arial"/>
          <w:sz w:val="24"/>
          <w:szCs w:val="24"/>
        </w:rPr>
        <w:t xml:space="preserve">podrobný popis všech zjištěných jevů a faktorů s negativním, popř. potenciálně negativním dopadem </w:t>
      </w:r>
    </w:p>
    <w:p w:rsidR="0039281A" w:rsidRPr="007419CF" w:rsidRDefault="0039281A" w:rsidP="007419CF">
      <w:pPr>
        <w:pStyle w:val="Odstavecseseznamem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242EB7" w:rsidRPr="007419CF" w:rsidRDefault="00242EB7" w:rsidP="007419CF">
      <w:pPr>
        <w:pStyle w:val="Odstavecseseznamem"/>
        <w:numPr>
          <w:ilvl w:val="1"/>
          <w:numId w:val="14"/>
        </w:numPr>
        <w:spacing w:after="0" w:line="240" w:lineRule="auto"/>
        <w:ind w:left="1134" w:hanging="708"/>
        <w:jc w:val="both"/>
        <w:rPr>
          <w:rFonts w:asciiTheme="minorHAnsi" w:hAnsiTheme="minorHAnsi" w:cs="Arial"/>
          <w:b/>
          <w:sz w:val="24"/>
          <w:szCs w:val="24"/>
        </w:rPr>
      </w:pPr>
      <w:r w:rsidRPr="007419CF">
        <w:rPr>
          <w:rFonts w:asciiTheme="minorHAnsi" w:hAnsiTheme="minorHAnsi" w:cs="Arial"/>
          <w:b/>
          <w:sz w:val="24"/>
          <w:szCs w:val="24"/>
        </w:rPr>
        <w:lastRenderedPageBreak/>
        <w:t>Mapa rozšíření mapovaných druhů (v případě nespojitého výskytu v rámci lokality):</w:t>
      </w:r>
    </w:p>
    <w:p w:rsidR="0039281A" w:rsidRPr="007419CF" w:rsidRDefault="0039281A" w:rsidP="007419CF">
      <w:pPr>
        <w:pStyle w:val="Odstavecseseznamem"/>
        <w:spacing w:after="0" w:line="240" w:lineRule="auto"/>
        <w:ind w:left="1134"/>
        <w:jc w:val="both"/>
        <w:rPr>
          <w:rFonts w:asciiTheme="minorHAnsi" w:hAnsiTheme="minorHAnsi" w:cs="Arial"/>
          <w:b/>
          <w:sz w:val="24"/>
          <w:szCs w:val="24"/>
        </w:rPr>
      </w:pPr>
    </w:p>
    <w:p w:rsidR="00242EB7" w:rsidRPr="007419CF" w:rsidRDefault="00242EB7" w:rsidP="007419CF">
      <w:pPr>
        <w:pStyle w:val="Odstavecseseznamem"/>
        <w:numPr>
          <w:ilvl w:val="1"/>
          <w:numId w:val="14"/>
        </w:numPr>
        <w:spacing w:after="0" w:line="240" w:lineRule="auto"/>
        <w:ind w:left="1134" w:hanging="708"/>
        <w:jc w:val="both"/>
        <w:rPr>
          <w:rFonts w:asciiTheme="minorHAnsi" w:hAnsiTheme="minorHAnsi" w:cs="Arial"/>
          <w:b/>
          <w:sz w:val="24"/>
          <w:szCs w:val="24"/>
        </w:rPr>
      </w:pPr>
      <w:r w:rsidRPr="007419CF">
        <w:rPr>
          <w:rFonts w:asciiTheme="minorHAnsi" w:hAnsiTheme="minorHAnsi" w:cs="Arial"/>
          <w:b/>
          <w:sz w:val="24"/>
          <w:szCs w:val="24"/>
        </w:rPr>
        <w:t>Návrh managementu:</w:t>
      </w:r>
    </w:p>
    <w:p w:rsidR="0039281A" w:rsidRPr="007419CF" w:rsidRDefault="0039281A" w:rsidP="007419CF">
      <w:pPr>
        <w:pStyle w:val="Odstavecseseznamem"/>
        <w:spacing w:after="0" w:line="240" w:lineRule="auto"/>
        <w:ind w:left="1134"/>
        <w:jc w:val="both"/>
        <w:rPr>
          <w:rFonts w:asciiTheme="minorHAnsi" w:hAnsiTheme="minorHAnsi" w:cs="Arial"/>
          <w:b/>
          <w:sz w:val="24"/>
          <w:szCs w:val="24"/>
        </w:rPr>
      </w:pPr>
    </w:p>
    <w:p w:rsidR="00242EB7" w:rsidRPr="007419CF" w:rsidRDefault="00242EB7" w:rsidP="007419CF">
      <w:pPr>
        <w:pStyle w:val="Odstavecseseznamem"/>
        <w:numPr>
          <w:ilvl w:val="1"/>
          <w:numId w:val="14"/>
        </w:numPr>
        <w:spacing w:after="0" w:line="240" w:lineRule="auto"/>
        <w:ind w:left="1134" w:hanging="708"/>
        <w:jc w:val="both"/>
        <w:rPr>
          <w:rFonts w:asciiTheme="minorHAnsi" w:hAnsiTheme="minorHAnsi" w:cs="Arial"/>
          <w:b/>
          <w:sz w:val="24"/>
          <w:szCs w:val="24"/>
        </w:rPr>
      </w:pPr>
      <w:r w:rsidRPr="007419CF">
        <w:rPr>
          <w:rFonts w:asciiTheme="minorHAnsi" w:hAnsiTheme="minorHAnsi" w:cs="Arial"/>
          <w:b/>
          <w:sz w:val="24"/>
          <w:szCs w:val="24"/>
        </w:rPr>
        <w:t>Návrh monitoringu:</w:t>
      </w:r>
    </w:p>
    <w:p w:rsidR="00E26CEA" w:rsidRPr="0022563A" w:rsidRDefault="00E26CEA" w:rsidP="00E26CEA">
      <w:pPr>
        <w:pStyle w:val="Odstavecseseznamem"/>
        <w:numPr>
          <w:ilvl w:val="0"/>
          <w:numId w:val="6"/>
        </w:numPr>
        <w:spacing w:after="0" w:line="240" w:lineRule="auto"/>
        <w:ind w:right="518"/>
        <w:jc w:val="both"/>
        <w:rPr>
          <w:rFonts w:asciiTheme="minorHAnsi" w:hAnsiTheme="minorHAnsi" w:cs="Arial"/>
          <w:b/>
          <w:sz w:val="24"/>
          <w:szCs w:val="24"/>
        </w:rPr>
      </w:pPr>
      <w:r w:rsidRPr="0022563A">
        <w:rPr>
          <w:rFonts w:asciiTheme="minorHAnsi" w:hAnsiTheme="minorHAnsi" w:cs="Helv"/>
          <w:color w:val="000000"/>
          <w:sz w:val="24"/>
          <w:szCs w:val="24"/>
          <w:lang w:eastAsia="cs-CZ"/>
        </w:rPr>
        <w:t xml:space="preserve">bude obsahovat návrh indikátorů z dané skupiny, které by v mezidobí mezi inventarizacemi mohly vypovídat o stavu území z hlediska dané skupiny </w:t>
      </w:r>
    </w:p>
    <w:p w:rsidR="00FA458C" w:rsidRPr="007419CF" w:rsidRDefault="00FA458C" w:rsidP="007419CF">
      <w:pPr>
        <w:spacing w:after="0" w:line="240" w:lineRule="auto"/>
        <w:ind w:right="518"/>
        <w:jc w:val="both"/>
        <w:rPr>
          <w:rFonts w:asciiTheme="minorHAnsi" w:hAnsiTheme="minorHAnsi" w:cs="Arial"/>
          <w:b/>
          <w:sz w:val="24"/>
          <w:szCs w:val="24"/>
        </w:rPr>
      </w:pPr>
    </w:p>
    <w:p w:rsidR="00242EB7" w:rsidRPr="007419CF" w:rsidRDefault="00242EB7" w:rsidP="007419CF">
      <w:pPr>
        <w:tabs>
          <w:tab w:val="left" w:pos="284"/>
          <w:tab w:val="left" w:pos="9072"/>
        </w:tabs>
        <w:spacing w:after="0" w:line="240" w:lineRule="auto"/>
        <w:ind w:right="518"/>
        <w:jc w:val="both"/>
        <w:rPr>
          <w:rFonts w:asciiTheme="minorHAnsi" w:hAnsiTheme="minorHAnsi" w:cs="Arial"/>
          <w:sz w:val="28"/>
          <w:szCs w:val="28"/>
        </w:rPr>
      </w:pPr>
      <w:r w:rsidRPr="007419CF">
        <w:rPr>
          <w:rFonts w:asciiTheme="minorHAnsi" w:hAnsiTheme="minorHAnsi" w:cs="Arial"/>
          <w:b/>
          <w:sz w:val="28"/>
          <w:szCs w:val="28"/>
        </w:rPr>
        <w:t>Hlavní cíle průzkumu:</w:t>
      </w:r>
    </w:p>
    <w:p w:rsidR="007419CF" w:rsidRPr="007419CF" w:rsidRDefault="007419CF" w:rsidP="007419CF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419CF">
        <w:rPr>
          <w:rFonts w:asciiTheme="minorHAnsi" w:hAnsiTheme="minorHAnsi" w:cs="Arial"/>
          <w:sz w:val="24"/>
          <w:szCs w:val="24"/>
        </w:rPr>
        <w:t>zjištění pokud možno kompletního druhového spektra plazů na zkoumané lokalitě</w:t>
      </w:r>
    </w:p>
    <w:p w:rsidR="007419CF" w:rsidRPr="007419CF" w:rsidRDefault="007419CF" w:rsidP="007419CF">
      <w:pPr>
        <w:numPr>
          <w:ilvl w:val="0"/>
          <w:numId w:val="4"/>
        </w:numPr>
        <w:spacing w:after="0" w:line="240" w:lineRule="auto"/>
        <w:ind w:right="518"/>
        <w:jc w:val="both"/>
        <w:rPr>
          <w:rFonts w:asciiTheme="minorHAnsi" w:hAnsiTheme="minorHAnsi" w:cs="Arial"/>
          <w:sz w:val="24"/>
          <w:szCs w:val="24"/>
        </w:rPr>
      </w:pPr>
      <w:r w:rsidRPr="007419CF">
        <w:rPr>
          <w:rFonts w:asciiTheme="minorHAnsi" w:hAnsiTheme="minorHAnsi" w:cs="Arial"/>
          <w:sz w:val="24"/>
          <w:szCs w:val="24"/>
        </w:rPr>
        <w:t>odhad početnosti populací jednotlivých druhů</w:t>
      </w:r>
    </w:p>
    <w:p w:rsidR="007419CF" w:rsidRPr="007419CF" w:rsidRDefault="007419CF" w:rsidP="007419CF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419CF">
        <w:rPr>
          <w:rFonts w:asciiTheme="minorHAnsi" w:hAnsiTheme="minorHAnsi" w:cs="Arial"/>
          <w:sz w:val="24"/>
          <w:szCs w:val="24"/>
        </w:rPr>
        <w:t>zjištění vazeb jednotlivých druhů na lokalitu, popř. její jednotlivé části (např. zimoviště apod.)</w:t>
      </w:r>
    </w:p>
    <w:p w:rsidR="007419CF" w:rsidRPr="007419CF" w:rsidRDefault="007419CF" w:rsidP="007419CF">
      <w:pPr>
        <w:numPr>
          <w:ilvl w:val="0"/>
          <w:numId w:val="4"/>
        </w:numPr>
        <w:spacing w:after="0" w:line="240" w:lineRule="auto"/>
        <w:ind w:right="518"/>
        <w:jc w:val="both"/>
        <w:rPr>
          <w:rFonts w:asciiTheme="minorHAnsi" w:hAnsiTheme="minorHAnsi" w:cs="Arial"/>
          <w:sz w:val="24"/>
          <w:szCs w:val="24"/>
        </w:rPr>
      </w:pPr>
      <w:r w:rsidRPr="007419CF">
        <w:rPr>
          <w:rFonts w:asciiTheme="minorHAnsi" w:hAnsiTheme="minorHAnsi" w:cs="Arial"/>
          <w:sz w:val="24"/>
          <w:szCs w:val="24"/>
        </w:rPr>
        <w:t xml:space="preserve">zjištění a popis faktorů s negativními dopady na populace jednotlivých druhů </w:t>
      </w:r>
    </w:p>
    <w:p w:rsidR="00242EB7" w:rsidRPr="007419CF" w:rsidRDefault="00242EB7" w:rsidP="007419CF">
      <w:pPr>
        <w:tabs>
          <w:tab w:val="left" w:pos="9072"/>
        </w:tabs>
        <w:spacing w:after="0" w:line="240" w:lineRule="auto"/>
        <w:ind w:right="518"/>
        <w:jc w:val="both"/>
        <w:rPr>
          <w:rFonts w:asciiTheme="minorHAnsi" w:hAnsiTheme="minorHAnsi" w:cs="Arial"/>
          <w:b/>
          <w:sz w:val="24"/>
          <w:szCs w:val="24"/>
        </w:rPr>
      </w:pPr>
    </w:p>
    <w:p w:rsidR="00242EB7" w:rsidRPr="007419CF" w:rsidRDefault="00242EB7" w:rsidP="007419CF">
      <w:pPr>
        <w:tabs>
          <w:tab w:val="left" w:pos="9072"/>
        </w:tabs>
        <w:spacing w:after="0" w:line="240" w:lineRule="auto"/>
        <w:ind w:right="518"/>
        <w:jc w:val="both"/>
        <w:rPr>
          <w:rFonts w:asciiTheme="minorHAnsi" w:hAnsiTheme="minorHAnsi" w:cs="Arial"/>
          <w:b/>
          <w:sz w:val="28"/>
          <w:szCs w:val="28"/>
        </w:rPr>
      </w:pPr>
      <w:r w:rsidRPr="007419CF">
        <w:rPr>
          <w:rFonts w:asciiTheme="minorHAnsi" w:hAnsiTheme="minorHAnsi" w:cs="Arial"/>
          <w:b/>
          <w:sz w:val="28"/>
          <w:szCs w:val="28"/>
        </w:rPr>
        <w:t>Harmonogram prací:</w:t>
      </w:r>
    </w:p>
    <w:p w:rsidR="005F6175" w:rsidRPr="005F6175" w:rsidRDefault="007419CF" w:rsidP="005F6175">
      <w:pPr>
        <w:pStyle w:val="Odstavecseseznamem"/>
        <w:numPr>
          <w:ilvl w:val="0"/>
          <w:numId w:val="4"/>
        </w:numPr>
        <w:tabs>
          <w:tab w:val="left" w:pos="9072"/>
        </w:tabs>
        <w:spacing w:after="0" w:line="240" w:lineRule="auto"/>
        <w:jc w:val="both"/>
        <w:rPr>
          <w:sz w:val="24"/>
          <w:szCs w:val="24"/>
        </w:rPr>
      </w:pPr>
      <w:r w:rsidRPr="005F6175">
        <w:rPr>
          <w:rFonts w:asciiTheme="minorHAnsi" w:hAnsiTheme="minorHAnsi" w:cs="Arial"/>
          <w:sz w:val="24"/>
          <w:szCs w:val="24"/>
        </w:rPr>
        <w:t>termíny a počet návštěv lokality je třeba přizpůsobit životnímu cyklu všech předpokládaných druhů</w:t>
      </w:r>
      <w:r w:rsidR="005F6175" w:rsidRPr="005F6175">
        <w:rPr>
          <w:rFonts w:asciiTheme="minorHAnsi" w:hAnsiTheme="minorHAnsi" w:cs="Arial"/>
          <w:sz w:val="24"/>
          <w:szCs w:val="24"/>
        </w:rPr>
        <w:t xml:space="preserve">, </w:t>
      </w:r>
      <w:r w:rsidR="005F6175" w:rsidRPr="005F6175">
        <w:rPr>
          <w:sz w:val="24"/>
          <w:szCs w:val="24"/>
        </w:rPr>
        <w:t>prioritně budou navštěvovány vhodné lokality především v době opouštění zimních úkrytů a páření a v době mláďat (březen – květen a září)</w:t>
      </w:r>
    </w:p>
    <w:p w:rsidR="007419CF" w:rsidRPr="007419CF" w:rsidRDefault="007419CF" w:rsidP="007419CF">
      <w:pPr>
        <w:pStyle w:val="Odstavecseseznamem"/>
        <w:numPr>
          <w:ilvl w:val="0"/>
          <w:numId w:val="4"/>
        </w:numPr>
        <w:tabs>
          <w:tab w:val="left" w:pos="9072"/>
        </w:tabs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5F6175">
        <w:rPr>
          <w:rFonts w:asciiTheme="minorHAnsi" w:hAnsiTheme="minorHAnsi" w:cs="Arial"/>
          <w:sz w:val="24"/>
          <w:szCs w:val="24"/>
        </w:rPr>
        <w:t>průzkumy větších územních celků, budou rozděleny</w:t>
      </w:r>
      <w:r w:rsidRPr="007419CF">
        <w:rPr>
          <w:rFonts w:asciiTheme="minorHAnsi" w:hAnsiTheme="minorHAnsi" w:cs="Arial"/>
          <w:sz w:val="24"/>
          <w:szCs w:val="24"/>
        </w:rPr>
        <w:t xml:space="preserve"> na dílčí lokality</w:t>
      </w:r>
    </w:p>
    <w:p w:rsidR="007419CF" w:rsidRPr="007419CF" w:rsidRDefault="007419CF" w:rsidP="007419CF">
      <w:pPr>
        <w:pStyle w:val="Zkladntext"/>
        <w:numPr>
          <w:ilvl w:val="0"/>
          <w:numId w:val="4"/>
        </w:numPr>
        <w:tabs>
          <w:tab w:val="left" w:pos="360"/>
          <w:tab w:val="left" w:pos="9072"/>
        </w:tabs>
        <w:rPr>
          <w:rFonts w:asciiTheme="minorHAnsi" w:hAnsiTheme="minorHAnsi" w:cs="Arial"/>
        </w:rPr>
      </w:pPr>
      <w:r w:rsidRPr="007419CF">
        <w:rPr>
          <w:rFonts w:asciiTheme="minorHAnsi" w:hAnsiTheme="minorHAnsi" w:cs="Arial"/>
        </w:rPr>
        <w:t>každá návštěva lokality (nebo dílčí lokality) je vykazována samostatně</w:t>
      </w:r>
    </w:p>
    <w:p w:rsidR="007419CF" w:rsidRPr="007419CF" w:rsidRDefault="007419CF" w:rsidP="007419CF">
      <w:pPr>
        <w:pStyle w:val="Zkladntext"/>
        <w:numPr>
          <w:ilvl w:val="0"/>
          <w:numId w:val="4"/>
        </w:numPr>
        <w:tabs>
          <w:tab w:val="left" w:pos="360"/>
          <w:tab w:val="left" w:pos="9072"/>
        </w:tabs>
        <w:rPr>
          <w:rFonts w:asciiTheme="minorHAnsi" w:hAnsiTheme="minorHAnsi" w:cs="Arial"/>
        </w:rPr>
      </w:pPr>
      <w:r w:rsidRPr="007419CF">
        <w:rPr>
          <w:rFonts w:asciiTheme="minorHAnsi" w:hAnsiTheme="minorHAnsi" w:cs="Arial"/>
        </w:rPr>
        <w:t>mezi jednotlivými návštěvami je třeba zachovat dostatečný časový odstup</w:t>
      </w:r>
      <w:bookmarkStart w:id="0" w:name="_GoBack"/>
      <w:bookmarkEnd w:id="0"/>
    </w:p>
    <w:p w:rsidR="007419CF" w:rsidRPr="007419CF" w:rsidRDefault="007419CF" w:rsidP="007419CF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419CF">
        <w:rPr>
          <w:rFonts w:asciiTheme="minorHAnsi" w:hAnsiTheme="minorHAnsi" w:cs="Arial"/>
          <w:sz w:val="24"/>
          <w:szCs w:val="24"/>
        </w:rPr>
        <w:t>hlavní pozornost ve vztahu k </w:t>
      </w:r>
      <w:r w:rsidRPr="007419CF">
        <w:rPr>
          <w:rFonts w:asciiTheme="minorHAnsi" w:hAnsiTheme="minorHAnsi" w:cs="Arial"/>
          <w:b/>
          <w:sz w:val="24"/>
          <w:szCs w:val="24"/>
        </w:rPr>
        <w:t>ročnímu cyklu aktivity</w:t>
      </w:r>
      <w:r w:rsidRPr="007419CF">
        <w:rPr>
          <w:rFonts w:asciiTheme="minorHAnsi" w:hAnsiTheme="minorHAnsi" w:cs="Arial"/>
          <w:sz w:val="24"/>
          <w:szCs w:val="24"/>
        </w:rPr>
        <w:t xml:space="preserve"> plazů bude věnována zejména následujícím obdobím: </w:t>
      </w:r>
    </w:p>
    <w:p w:rsidR="007419CF" w:rsidRPr="007419CF" w:rsidRDefault="007419CF" w:rsidP="007419CF">
      <w:pPr>
        <w:spacing w:after="0" w:line="240" w:lineRule="auto"/>
        <w:ind w:left="1416"/>
        <w:jc w:val="both"/>
        <w:rPr>
          <w:rFonts w:asciiTheme="minorHAnsi" w:hAnsiTheme="minorHAnsi" w:cs="Arial"/>
          <w:sz w:val="24"/>
          <w:szCs w:val="24"/>
        </w:rPr>
      </w:pPr>
      <w:r w:rsidRPr="007419CF">
        <w:rPr>
          <w:rFonts w:asciiTheme="minorHAnsi" w:hAnsiTheme="minorHAnsi" w:cs="Arial"/>
          <w:b/>
          <w:sz w:val="24"/>
          <w:szCs w:val="24"/>
        </w:rPr>
        <w:t xml:space="preserve">Období opouštění zimních úkrytů. </w:t>
      </w:r>
      <w:r w:rsidRPr="007419CF">
        <w:rPr>
          <w:rFonts w:asciiTheme="minorHAnsi" w:hAnsiTheme="minorHAnsi" w:cs="Arial"/>
          <w:sz w:val="24"/>
          <w:szCs w:val="24"/>
        </w:rPr>
        <w:t>Období od opuštění zimních úkrytů do začátku páření lze považovat z pohledu provádění průzkumu herpetofauny za velmi vhodné –</w:t>
      </w:r>
      <w:r w:rsidRPr="007419CF">
        <w:rPr>
          <w:rFonts w:asciiTheme="minorHAnsi" w:hAnsiTheme="minorHAnsi" w:cs="Arial"/>
          <w:b/>
          <w:sz w:val="24"/>
          <w:szCs w:val="24"/>
        </w:rPr>
        <w:t xml:space="preserve"> </w:t>
      </w:r>
      <w:r w:rsidRPr="007419CF">
        <w:rPr>
          <w:rFonts w:asciiTheme="minorHAnsi" w:hAnsiTheme="minorHAnsi" w:cs="Arial"/>
          <w:sz w:val="24"/>
          <w:szCs w:val="24"/>
        </w:rPr>
        <w:t xml:space="preserve">často dochází ke kumulaci populací v částech lokality vhodných k zimování; plazi jsou v tomto období velmi aktivní, intenzivně se sluní a vyhledávají potravu; jejich aktivita je většinou unimodální (viz dále); nedochází ještě k bujnému rozvoji vegetace a terén je tak dobře přehledný. Toto období je vhodné jak pro provádění kvalitativních průzkumů, tak pro realizaci odhadů početnosti populací (nesmí být prováděno v počáteční fázi opouštění zimovišť – je třeba počítat s tím, že za určitých podmínek neopouštějí všichni jedinci, resp. obě pohlaví a všechny věkové kategorie, zimní úkryty ve stejnou dobu – průzkumy proto musí provádět odborníci s dobrou znalostí ekologie a fenologie jednotlivých druhů). </w:t>
      </w:r>
    </w:p>
    <w:p w:rsidR="007419CF" w:rsidRPr="007419CF" w:rsidRDefault="007419CF" w:rsidP="007419CF">
      <w:pPr>
        <w:spacing w:after="0" w:line="240" w:lineRule="auto"/>
        <w:ind w:left="1416"/>
        <w:jc w:val="both"/>
        <w:rPr>
          <w:rFonts w:asciiTheme="minorHAnsi" w:hAnsiTheme="minorHAnsi" w:cs="Arial"/>
          <w:sz w:val="24"/>
          <w:szCs w:val="24"/>
        </w:rPr>
      </w:pPr>
      <w:r w:rsidRPr="007419CF">
        <w:rPr>
          <w:rFonts w:asciiTheme="minorHAnsi" w:hAnsiTheme="minorHAnsi" w:cs="Arial"/>
          <w:b/>
          <w:sz w:val="24"/>
          <w:szCs w:val="24"/>
        </w:rPr>
        <w:t xml:space="preserve">Období páření. </w:t>
      </w:r>
      <w:r w:rsidRPr="007419CF">
        <w:rPr>
          <w:rFonts w:asciiTheme="minorHAnsi" w:hAnsiTheme="minorHAnsi" w:cs="Arial"/>
          <w:sz w:val="24"/>
          <w:szCs w:val="24"/>
        </w:rPr>
        <w:t>Společně s</w:t>
      </w:r>
      <w:r w:rsidRPr="007419CF">
        <w:rPr>
          <w:rFonts w:asciiTheme="minorHAnsi" w:hAnsiTheme="minorHAnsi" w:cs="Arial"/>
          <w:b/>
          <w:sz w:val="24"/>
          <w:szCs w:val="24"/>
        </w:rPr>
        <w:t> </w:t>
      </w:r>
      <w:r w:rsidRPr="007419CF">
        <w:rPr>
          <w:rFonts w:asciiTheme="minorHAnsi" w:hAnsiTheme="minorHAnsi" w:cs="Arial"/>
          <w:sz w:val="24"/>
          <w:szCs w:val="24"/>
        </w:rPr>
        <w:t xml:space="preserve">předchozím obdobím nejvhodnější část ročního cyklu aktivity pro provádění průzkumu, včetně jejich kvantitativních částí – plazi jsou velmi aktivní; v důsledku chování spojeného s pářením (teritorialita, předkopulační chování apod.) ztrácejí ostražitost; některé druhy se často „vystavují“ na viditelných místech lokality; aktivita je díky nižším teplotám často unimodální (viz dále) a nedochází ještě k bujnému rozvoji vegetačního krytu (lokalita je stále dobře přehledná). </w:t>
      </w:r>
    </w:p>
    <w:p w:rsidR="007419CF" w:rsidRPr="007419CF" w:rsidRDefault="007419CF" w:rsidP="007419CF">
      <w:pPr>
        <w:spacing w:after="0" w:line="240" w:lineRule="auto"/>
        <w:ind w:left="1416"/>
        <w:jc w:val="both"/>
        <w:rPr>
          <w:rFonts w:asciiTheme="minorHAnsi" w:hAnsiTheme="minorHAnsi" w:cs="Arial"/>
          <w:sz w:val="24"/>
          <w:szCs w:val="24"/>
        </w:rPr>
      </w:pPr>
      <w:r w:rsidRPr="007419CF">
        <w:rPr>
          <w:rFonts w:asciiTheme="minorHAnsi" w:hAnsiTheme="minorHAnsi" w:cs="Arial"/>
          <w:b/>
          <w:sz w:val="24"/>
          <w:szCs w:val="24"/>
        </w:rPr>
        <w:t xml:space="preserve">Období gravidity samic. </w:t>
      </w:r>
      <w:r w:rsidRPr="007419CF">
        <w:rPr>
          <w:rFonts w:asciiTheme="minorHAnsi" w:hAnsiTheme="minorHAnsi" w:cs="Arial"/>
          <w:sz w:val="24"/>
          <w:szCs w:val="24"/>
        </w:rPr>
        <w:t xml:space="preserve">Stále vhodné období pro provádění průzkumu, nicméně již spíše pro jeho kvalitativní složky – samice se často a intenzivně sluní, mnohdy se snižuje jejich úniková vzdálenost (spoléhají na kryprické zbarvení), </w:t>
      </w:r>
      <w:r w:rsidRPr="007419CF">
        <w:rPr>
          <w:rFonts w:asciiTheme="minorHAnsi" w:hAnsiTheme="minorHAnsi" w:cs="Arial"/>
          <w:sz w:val="24"/>
          <w:szCs w:val="24"/>
        </w:rPr>
        <w:lastRenderedPageBreak/>
        <w:t xml:space="preserve">aktivita samců se ale již snižuje a dochází k jejich disperzi po větších plochách lokalit. Aktivita je také již v závislosti na teplotách většinou  bimodální (při vysokých teplotách a dlouhodobém suchu může navíc rapidně klesat v průběhu celého dne – viz dále). </w:t>
      </w:r>
    </w:p>
    <w:p w:rsidR="007419CF" w:rsidRPr="007419CF" w:rsidRDefault="007419CF" w:rsidP="007419CF">
      <w:pPr>
        <w:spacing w:after="0" w:line="240" w:lineRule="auto"/>
        <w:ind w:left="1416"/>
        <w:jc w:val="both"/>
        <w:rPr>
          <w:rFonts w:asciiTheme="minorHAnsi" w:hAnsiTheme="minorHAnsi" w:cs="Arial"/>
          <w:b/>
          <w:sz w:val="24"/>
          <w:szCs w:val="24"/>
        </w:rPr>
      </w:pPr>
      <w:r w:rsidRPr="007419CF">
        <w:rPr>
          <w:rFonts w:asciiTheme="minorHAnsi" w:hAnsiTheme="minorHAnsi" w:cs="Arial"/>
          <w:b/>
          <w:sz w:val="24"/>
          <w:szCs w:val="24"/>
        </w:rPr>
        <w:t xml:space="preserve">Období líhnutí mláďat. </w:t>
      </w:r>
      <w:r w:rsidRPr="007419CF">
        <w:rPr>
          <w:rFonts w:asciiTheme="minorHAnsi" w:hAnsiTheme="minorHAnsi" w:cs="Arial"/>
          <w:sz w:val="24"/>
          <w:szCs w:val="24"/>
        </w:rPr>
        <w:t>Důležité období z pohledu stanovení reprodukční úspěšnosti v dané sezóně.</w:t>
      </w:r>
    </w:p>
    <w:p w:rsidR="007419CF" w:rsidRPr="007419CF" w:rsidRDefault="007419CF" w:rsidP="007419CF">
      <w:pPr>
        <w:spacing w:after="0" w:line="240" w:lineRule="auto"/>
        <w:ind w:left="1416"/>
        <w:jc w:val="both"/>
        <w:rPr>
          <w:rFonts w:asciiTheme="minorHAnsi" w:hAnsiTheme="minorHAnsi" w:cs="Arial"/>
          <w:b/>
          <w:sz w:val="24"/>
          <w:szCs w:val="24"/>
        </w:rPr>
      </w:pPr>
      <w:r w:rsidRPr="007419CF">
        <w:rPr>
          <w:rFonts w:asciiTheme="minorHAnsi" w:hAnsiTheme="minorHAnsi" w:cs="Arial"/>
          <w:b/>
          <w:sz w:val="24"/>
          <w:szCs w:val="24"/>
        </w:rPr>
        <w:t xml:space="preserve">Období vyhledávání zimních úkrytů. </w:t>
      </w:r>
      <w:r w:rsidRPr="007419CF">
        <w:rPr>
          <w:rFonts w:asciiTheme="minorHAnsi" w:hAnsiTheme="minorHAnsi" w:cs="Arial"/>
          <w:sz w:val="24"/>
          <w:szCs w:val="24"/>
        </w:rPr>
        <w:t xml:space="preserve">U některých druhů dochází v tomto období k migracím a kumulaci jedinců v místech zimovišť – v takových případech se jedná o vhodné období i např. pro účel odhadu početnosti jejich místních populací. </w:t>
      </w:r>
    </w:p>
    <w:p w:rsidR="007419CF" w:rsidRPr="007419CF" w:rsidRDefault="007419CF" w:rsidP="007419CF">
      <w:pPr>
        <w:spacing w:after="0" w:line="240" w:lineRule="auto"/>
        <w:ind w:right="518"/>
        <w:jc w:val="both"/>
        <w:rPr>
          <w:rFonts w:asciiTheme="minorHAnsi" w:hAnsiTheme="minorHAnsi" w:cs="Arial"/>
          <w:sz w:val="24"/>
          <w:szCs w:val="24"/>
        </w:rPr>
      </w:pPr>
    </w:p>
    <w:p w:rsidR="007419CF" w:rsidRPr="007419CF" w:rsidRDefault="007419CF" w:rsidP="007419CF">
      <w:pPr>
        <w:spacing w:after="0" w:line="240" w:lineRule="auto"/>
        <w:ind w:left="360"/>
        <w:jc w:val="both"/>
        <w:rPr>
          <w:rFonts w:asciiTheme="minorHAnsi" w:hAnsiTheme="minorHAnsi" w:cs="Arial"/>
          <w:sz w:val="24"/>
          <w:szCs w:val="24"/>
        </w:rPr>
      </w:pPr>
      <w:r w:rsidRPr="007419CF">
        <w:rPr>
          <w:rFonts w:asciiTheme="minorHAnsi" w:hAnsiTheme="minorHAnsi" w:cs="Arial"/>
          <w:sz w:val="24"/>
          <w:szCs w:val="24"/>
        </w:rPr>
        <w:t>Ve vztahu k </w:t>
      </w:r>
      <w:r w:rsidRPr="007419CF">
        <w:rPr>
          <w:rFonts w:asciiTheme="minorHAnsi" w:hAnsiTheme="minorHAnsi" w:cs="Arial"/>
          <w:b/>
          <w:sz w:val="24"/>
          <w:szCs w:val="24"/>
        </w:rPr>
        <w:t>rozložení denní aktivity</w:t>
      </w:r>
      <w:r w:rsidRPr="007419CF">
        <w:rPr>
          <w:rFonts w:asciiTheme="minorHAnsi" w:hAnsiTheme="minorHAnsi" w:cs="Arial"/>
          <w:sz w:val="24"/>
          <w:szCs w:val="24"/>
        </w:rPr>
        <w:t xml:space="preserve"> plazů je třeba v rámci provádění průzkumu (zejména v případě odhadů početnosti populací) vzít v potaz následující skutečnosti a tomu přizpůsobit jak volbu konkrétního termínu návštěvy lokality, tak i části dne, kdy bude průzkum proveden: </w:t>
      </w:r>
    </w:p>
    <w:p w:rsidR="007419CF" w:rsidRPr="007419CF" w:rsidRDefault="007419CF" w:rsidP="007419CF">
      <w:pPr>
        <w:spacing w:after="0" w:line="240" w:lineRule="auto"/>
        <w:ind w:left="360" w:hanging="360"/>
        <w:jc w:val="both"/>
        <w:rPr>
          <w:rFonts w:asciiTheme="minorHAnsi" w:hAnsiTheme="minorHAnsi" w:cs="Arial"/>
          <w:sz w:val="24"/>
          <w:szCs w:val="24"/>
        </w:rPr>
      </w:pPr>
      <w:r w:rsidRPr="007419CF">
        <w:rPr>
          <w:rFonts w:asciiTheme="minorHAnsi" w:hAnsiTheme="minorHAnsi" w:cs="Arial"/>
          <w:sz w:val="24"/>
          <w:szCs w:val="24"/>
        </w:rPr>
        <w:t xml:space="preserve">- </w:t>
      </w:r>
      <w:r w:rsidRPr="007419CF">
        <w:rPr>
          <w:rFonts w:asciiTheme="minorHAnsi" w:hAnsiTheme="minorHAnsi" w:cs="Arial"/>
          <w:sz w:val="24"/>
          <w:szCs w:val="24"/>
        </w:rPr>
        <w:tab/>
        <w:t>za určitých podmínek (vyšší teploty, slunečné počasí, dlouhodobé sucho) dochází k poklesu aktivity plazů v určitých fázích dne a aktivita těchto živočichů se stává unimodální (aktivní jsou v dopoledních a pozdně odpoledních hodinách)</w:t>
      </w:r>
    </w:p>
    <w:p w:rsidR="007419CF" w:rsidRPr="007419CF" w:rsidRDefault="007419CF" w:rsidP="007419CF">
      <w:pPr>
        <w:spacing w:after="0" w:line="240" w:lineRule="auto"/>
        <w:ind w:left="360" w:hanging="360"/>
        <w:jc w:val="both"/>
        <w:rPr>
          <w:rFonts w:asciiTheme="minorHAnsi" w:hAnsiTheme="minorHAnsi" w:cs="Arial"/>
          <w:sz w:val="24"/>
          <w:szCs w:val="24"/>
        </w:rPr>
      </w:pPr>
      <w:r w:rsidRPr="007419CF">
        <w:rPr>
          <w:rFonts w:asciiTheme="minorHAnsi" w:hAnsiTheme="minorHAnsi" w:cs="Arial"/>
          <w:sz w:val="24"/>
          <w:szCs w:val="24"/>
        </w:rPr>
        <w:t xml:space="preserve">- </w:t>
      </w:r>
      <w:r w:rsidRPr="007419CF">
        <w:rPr>
          <w:rFonts w:asciiTheme="minorHAnsi" w:hAnsiTheme="minorHAnsi" w:cs="Arial"/>
          <w:sz w:val="24"/>
          <w:szCs w:val="24"/>
        </w:rPr>
        <w:tab/>
        <w:t xml:space="preserve">v případě dlouhodobě vysokých teplot a sucha může i v našich podmínkách dojít k estivaci plazů (nejčastěji k tomuto jevu dochází během vrcholného léta). Provedení průzkumu za těchto podmínek by bylo silně zavádějící. </w:t>
      </w:r>
    </w:p>
    <w:p w:rsidR="00242EB7" w:rsidRPr="007419CF" w:rsidRDefault="00242EB7" w:rsidP="007419CF">
      <w:pPr>
        <w:tabs>
          <w:tab w:val="left" w:pos="9072"/>
        </w:tabs>
        <w:spacing w:after="0" w:line="240" w:lineRule="auto"/>
        <w:ind w:left="360" w:right="518"/>
        <w:jc w:val="both"/>
        <w:rPr>
          <w:rFonts w:asciiTheme="minorHAnsi" w:hAnsiTheme="minorHAnsi" w:cs="Arial"/>
          <w:sz w:val="24"/>
          <w:szCs w:val="24"/>
        </w:rPr>
      </w:pPr>
    </w:p>
    <w:p w:rsidR="00242EB7" w:rsidRPr="007419CF" w:rsidRDefault="00242EB7" w:rsidP="007419CF">
      <w:pPr>
        <w:tabs>
          <w:tab w:val="left" w:pos="9072"/>
        </w:tabs>
        <w:spacing w:after="0" w:line="240" w:lineRule="auto"/>
        <w:ind w:right="518"/>
        <w:jc w:val="both"/>
        <w:rPr>
          <w:rFonts w:asciiTheme="minorHAnsi" w:hAnsiTheme="minorHAnsi" w:cs="Arial"/>
          <w:b/>
          <w:sz w:val="28"/>
          <w:szCs w:val="28"/>
        </w:rPr>
      </w:pPr>
      <w:r w:rsidRPr="007419CF">
        <w:rPr>
          <w:rFonts w:asciiTheme="minorHAnsi" w:hAnsiTheme="minorHAnsi" w:cs="Arial"/>
          <w:b/>
          <w:sz w:val="28"/>
          <w:szCs w:val="28"/>
        </w:rPr>
        <w:t>Minimální počet návštěv:</w:t>
      </w:r>
    </w:p>
    <w:p w:rsidR="00994351" w:rsidRPr="007419CF" w:rsidRDefault="00994351" w:rsidP="00994351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419CF">
        <w:rPr>
          <w:rFonts w:asciiTheme="minorHAnsi" w:hAnsiTheme="minorHAnsi" w:cs="Arial"/>
          <w:sz w:val="24"/>
          <w:szCs w:val="24"/>
        </w:rPr>
        <w:t xml:space="preserve">obecně lze konstatovat, že na zkoumané lokalitě bude uskutečněno vždy alespoň po </w:t>
      </w:r>
      <w:r>
        <w:rPr>
          <w:rFonts w:asciiTheme="minorHAnsi" w:hAnsiTheme="minorHAnsi" w:cs="Arial"/>
          <w:sz w:val="24"/>
          <w:szCs w:val="24"/>
        </w:rPr>
        <w:t>čtyřech</w:t>
      </w:r>
      <w:r w:rsidRPr="007419CF">
        <w:rPr>
          <w:rFonts w:asciiTheme="minorHAnsi" w:hAnsiTheme="minorHAnsi" w:cs="Arial"/>
          <w:sz w:val="24"/>
          <w:szCs w:val="24"/>
        </w:rPr>
        <w:t xml:space="preserve"> návštěvách (spíše více, mimo jiné v závislosti na velikosti zkoumané plochy)</w:t>
      </w:r>
      <w:r>
        <w:rPr>
          <w:rFonts w:asciiTheme="minorHAnsi" w:hAnsiTheme="minorHAnsi" w:cs="Arial"/>
          <w:sz w:val="24"/>
          <w:szCs w:val="24"/>
        </w:rPr>
        <w:t xml:space="preserve">. Jedné </w:t>
      </w:r>
      <w:r w:rsidRPr="007419CF">
        <w:rPr>
          <w:rFonts w:asciiTheme="minorHAnsi" w:hAnsiTheme="minorHAnsi" w:cs="Arial"/>
          <w:sz w:val="24"/>
          <w:szCs w:val="24"/>
        </w:rPr>
        <w:t xml:space="preserve">v době opouštění zimních úkrytů, </w:t>
      </w:r>
      <w:r>
        <w:rPr>
          <w:rFonts w:asciiTheme="minorHAnsi" w:hAnsiTheme="minorHAnsi" w:cs="Arial"/>
          <w:sz w:val="24"/>
          <w:szCs w:val="24"/>
        </w:rPr>
        <w:t>dvou</w:t>
      </w:r>
      <w:r w:rsidRPr="007419CF">
        <w:rPr>
          <w:rFonts w:asciiTheme="minorHAnsi" w:hAnsiTheme="minorHAnsi" w:cs="Arial"/>
          <w:sz w:val="24"/>
          <w:szCs w:val="24"/>
        </w:rPr>
        <w:t xml:space="preserve"> v období páření a kladení snůšek a </w:t>
      </w:r>
      <w:r>
        <w:rPr>
          <w:rFonts w:asciiTheme="minorHAnsi" w:hAnsiTheme="minorHAnsi" w:cs="Arial"/>
          <w:sz w:val="24"/>
          <w:szCs w:val="24"/>
        </w:rPr>
        <w:t xml:space="preserve">alespoň </w:t>
      </w:r>
      <w:r w:rsidRPr="007419CF">
        <w:rPr>
          <w:rFonts w:asciiTheme="minorHAnsi" w:hAnsiTheme="minorHAnsi" w:cs="Arial"/>
          <w:sz w:val="24"/>
          <w:szCs w:val="24"/>
        </w:rPr>
        <w:t>jedné v době líhnutí mláďat. V opodstatněných případech bude vhodné navštívit lokalitu i v době vyhledávání zimních úkrytů.</w:t>
      </w:r>
    </w:p>
    <w:p w:rsidR="00242EB7" w:rsidRPr="007419CF" w:rsidRDefault="00242EB7" w:rsidP="007419CF">
      <w:pPr>
        <w:tabs>
          <w:tab w:val="left" w:pos="9072"/>
        </w:tabs>
        <w:spacing w:after="0" w:line="240" w:lineRule="auto"/>
        <w:ind w:right="518"/>
        <w:jc w:val="both"/>
        <w:rPr>
          <w:rFonts w:asciiTheme="minorHAnsi" w:hAnsiTheme="minorHAnsi" w:cs="Arial"/>
          <w:sz w:val="24"/>
          <w:szCs w:val="24"/>
        </w:rPr>
      </w:pPr>
    </w:p>
    <w:p w:rsidR="00242EB7" w:rsidRPr="001E4CF1" w:rsidRDefault="00242EB7" w:rsidP="007419CF">
      <w:pPr>
        <w:tabs>
          <w:tab w:val="left" w:pos="9072"/>
        </w:tabs>
        <w:spacing w:after="0" w:line="240" w:lineRule="auto"/>
        <w:ind w:right="518"/>
        <w:jc w:val="both"/>
        <w:rPr>
          <w:rFonts w:asciiTheme="minorHAnsi" w:hAnsiTheme="minorHAnsi" w:cs="Arial"/>
          <w:b/>
          <w:sz w:val="28"/>
          <w:szCs w:val="28"/>
        </w:rPr>
      </w:pPr>
      <w:r w:rsidRPr="001E4CF1">
        <w:rPr>
          <w:rFonts w:asciiTheme="minorHAnsi" w:hAnsiTheme="minorHAnsi" w:cs="Arial"/>
          <w:b/>
          <w:sz w:val="28"/>
          <w:szCs w:val="28"/>
        </w:rPr>
        <w:t>Postup provádění průzkumu v závislosti na celkové ploše lokality:</w:t>
      </w:r>
    </w:p>
    <w:p w:rsidR="00E17CA6" w:rsidRPr="00255EA0" w:rsidRDefault="00E17CA6" w:rsidP="00E17CA6">
      <w:pPr>
        <w:pStyle w:val="Odstavecseseznamem"/>
        <w:numPr>
          <w:ilvl w:val="0"/>
          <w:numId w:val="4"/>
        </w:numPr>
        <w:tabs>
          <w:tab w:val="left" w:pos="907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u malých MZCHÚ bude s</w:t>
      </w:r>
      <w:r w:rsidRPr="00FA53FA">
        <w:rPr>
          <w:rFonts w:asciiTheme="minorHAnsi" w:hAnsiTheme="minorHAnsi" w:cs="Arial"/>
          <w:sz w:val="24"/>
          <w:szCs w:val="24"/>
        </w:rPr>
        <w:t xml:space="preserve">ledována celá plocha </w:t>
      </w:r>
      <w:r>
        <w:rPr>
          <w:rFonts w:asciiTheme="minorHAnsi" w:hAnsiTheme="minorHAnsi" w:cs="Arial"/>
          <w:sz w:val="24"/>
          <w:szCs w:val="24"/>
        </w:rPr>
        <w:t>MZCHÚ.</w:t>
      </w:r>
      <w:r w:rsidRPr="00FA53FA">
        <w:rPr>
          <w:rFonts w:asciiTheme="minorHAnsi" w:hAnsiTheme="minorHAnsi" w:cs="Arial"/>
          <w:sz w:val="24"/>
          <w:szCs w:val="24"/>
        </w:rPr>
        <w:t xml:space="preserve"> </w:t>
      </w:r>
      <w:r w:rsidRPr="00FA53FA">
        <w:rPr>
          <w:rStyle w:val="Odkaznakoment"/>
          <w:sz w:val="24"/>
          <w:szCs w:val="24"/>
        </w:rPr>
        <w:t xml:space="preserve">U větších </w:t>
      </w:r>
      <w:r w:rsidRPr="00FA53FA">
        <w:rPr>
          <w:rFonts w:asciiTheme="minorHAnsi" w:hAnsiTheme="minorHAnsi" w:cs="Arial"/>
          <w:sz w:val="24"/>
          <w:szCs w:val="24"/>
        </w:rPr>
        <w:t>budou vymezeny dvě a více dílčích ploch</w:t>
      </w:r>
      <w:r w:rsidRPr="007419CF">
        <w:rPr>
          <w:rFonts w:asciiTheme="minorHAnsi" w:hAnsiTheme="minorHAnsi" w:cs="Arial"/>
          <w:sz w:val="24"/>
          <w:szCs w:val="24"/>
        </w:rPr>
        <w:t xml:space="preserve"> nebo transektů dle rozlohy sledované lokality, které budou v rámci průzkumu sledovány.</w:t>
      </w:r>
    </w:p>
    <w:p w:rsidR="00E17CA6" w:rsidRDefault="00E17CA6" w:rsidP="00E17CA6">
      <w:pPr>
        <w:pStyle w:val="Odstavecseseznamem"/>
        <w:numPr>
          <w:ilvl w:val="0"/>
          <w:numId w:val="4"/>
        </w:numPr>
        <w:tabs>
          <w:tab w:val="left" w:pos="9072"/>
        </w:tabs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d</w:t>
      </w:r>
      <w:r w:rsidRPr="00FA53FA">
        <w:rPr>
          <w:rFonts w:asciiTheme="minorHAnsi" w:hAnsiTheme="minorHAnsi" w:cs="Arial"/>
          <w:sz w:val="24"/>
          <w:szCs w:val="24"/>
        </w:rPr>
        <w:t>ílčí plochy budou vybrány v místech s největší koncentrací jedinců očekávaných druhů na základě historických údajů a konzultacích se správci území (CHKO, KÚ) a místních odborníků. Přičemž výběr konkrétních dílčích lokalit bude v závěrečné zprávě výstižně zdůvodněn.</w:t>
      </w:r>
    </w:p>
    <w:p w:rsidR="00E26CEA" w:rsidRPr="0022563A" w:rsidRDefault="00E26CEA" w:rsidP="00E26CEA">
      <w:pPr>
        <w:pStyle w:val="Odstavecseseznamem"/>
        <w:numPr>
          <w:ilvl w:val="0"/>
          <w:numId w:val="4"/>
        </w:numPr>
        <w:tabs>
          <w:tab w:val="left" w:pos="9072"/>
        </w:tabs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22563A">
        <w:rPr>
          <w:rFonts w:asciiTheme="minorHAnsi" w:hAnsiTheme="minorHAnsi" w:cs="Helv"/>
          <w:bCs/>
          <w:color w:val="000000"/>
          <w:sz w:val="24"/>
          <w:szCs w:val="24"/>
          <w:lang w:eastAsia="cs-CZ"/>
        </w:rPr>
        <w:t>byl-li už v MZCHÚ daný IP proveden</w:t>
      </w:r>
      <w:r w:rsidRPr="0022563A">
        <w:rPr>
          <w:rFonts w:asciiTheme="minorHAnsi" w:hAnsiTheme="minorHAnsi" w:cs="Helv"/>
          <w:color w:val="000000"/>
          <w:sz w:val="24"/>
          <w:szCs w:val="24"/>
          <w:lang w:eastAsia="cs-CZ"/>
        </w:rPr>
        <w:t>, měla by se maximalizovat snaha o metodické připodobnění se tomu předchozímu (např. volbou dílčích ploch),</w:t>
      </w:r>
      <w:r>
        <w:rPr>
          <w:rFonts w:asciiTheme="minorHAnsi" w:hAnsiTheme="minorHAnsi" w:cs="Helv"/>
          <w:color w:val="000000"/>
          <w:sz w:val="24"/>
          <w:szCs w:val="24"/>
          <w:lang w:eastAsia="cs-CZ"/>
        </w:rPr>
        <w:t xml:space="preserve"> aby bylo možné data srovnávat</w:t>
      </w:r>
    </w:p>
    <w:p w:rsidR="00E26CEA" w:rsidRPr="00FA53FA" w:rsidRDefault="00E26CEA" w:rsidP="00E26CEA">
      <w:pPr>
        <w:pStyle w:val="Odstavecseseznamem"/>
        <w:tabs>
          <w:tab w:val="left" w:pos="9072"/>
        </w:tabs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242EB7" w:rsidRPr="007419CF" w:rsidRDefault="00242EB7" w:rsidP="007419CF">
      <w:pPr>
        <w:spacing w:after="0" w:line="240" w:lineRule="auto"/>
        <w:ind w:right="518"/>
        <w:jc w:val="both"/>
        <w:rPr>
          <w:rFonts w:asciiTheme="minorHAnsi" w:hAnsiTheme="minorHAnsi"/>
          <w:sz w:val="24"/>
          <w:szCs w:val="24"/>
          <w:u w:val="single"/>
        </w:rPr>
      </w:pPr>
    </w:p>
    <w:p w:rsidR="00242EB7" w:rsidRDefault="00242EB7" w:rsidP="007419CF">
      <w:pPr>
        <w:tabs>
          <w:tab w:val="left" w:pos="9072"/>
        </w:tabs>
        <w:spacing w:after="0" w:line="240" w:lineRule="auto"/>
        <w:ind w:right="518"/>
        <w:jc w:val="both"/>
        <w:rPr>
          <w:rFonts w:asciiTheme="minorHAnsi" w:hAnsiTheme="minorHAnsi" w:cs="Arial"/>
          <w:b/>
          <w:sz w:val="28"/>
          <w:szCs w:val="28"/>
        </w:rPr>
      </w:pPr>
      <w:r w:rsidRPr="001F5CFD">
        <w:rPr>
          <w:rFonts w:asciiTheme="minorHAnsi" w:hAnsiTheme="minorHAnsi" w:cs="Arial"/>
          <w:b/>
          <w:sz w:val="28"/>
          <w:szCs w:val="28"/>
        </w:rPr>
        <w:t>Metody provádění průzkumů:</w:t>
      </w:r>
    </w:p>
    <w:p w:rsidR="009F11F7" w:rsidRPr="009F11F7" w:rsidRDefault="009F11F7" w:rsidP="009F11F7">
      <w:pPr>
        <w:pStyle w:val="Odstavecseseznamem"/>
        <w:numPr>
          <w:ilvl w:val="0"/>
          <w:numId w:val="4"/>
        </w:numPr>
        <w:tabs>
          <w:tab w:val="left" w:pos="9072"/>
        </w:tabs>
        <w:spacing w:after="0" w:line="240" w:lineRule="auto"/>
        <w:ind w:right="518"/>
        <w:jc w:val="both"/>
        <w:rPr>
          <w:rFonts w:asciiTheme="minorHAnsi" w:hAnsiTheme="minorHAnsi" w:cs="Arial"/>
          <w:sz w:val="28"/>
          <w:szCs w:val="28"/>
        </w:rPr>
      </w:pPr>
      <w:r w:rsidRPr="009F11F7">
        <w:rPr>
          <w:sz w:val="24"/>
          <w:szCs w:val="24"/>
        </w:rPr>
        <w:t>Při provádění průzkumů se používají ideálně kombinace všech následujících metod:</w:t>
      </w:r>
    </w:p>
    <w:p w:rsidR="00FA458C" w:rsidRPr="007419CF" w:rsidRDefault="001E4CF1" w:rsidP="001E4CF1">
      <w:pPr>
        <w:pStyle w:val="Nadpis1"/>
        <w:tabs>
          <w:tab w:val="left" w:pos="709"/>
        </w:tabs>
        <w:rPr>
          <w:rFonts w:asciiTheme="minorHAnsi" w:hAnsiTheme="minorHAnsi" w:cs="Arial"/>
          <w:szCs w:val="24"/>
          <w:u w:val="single"/>
        </w:rPr>
      </w:pPr>
      <w:r>
        <w:rPr>
          <w:rFonts w:asciiTheme="minorHAnsi" w:hAnsiTheme="minorHAnsi" w:cs="Arial"/>
          <w:szCs w:val="24"/>
        </w:rPr>
        <w:lastRenderedPageBreak/>
        <w:tab/>
      </w:r>
      <w:r w:rsidR="003F6395" w:rsidRPr="007419CF">
        <w:rPr>
          <w:rFonts w:asciiTheme="minorHAnsi" w:hAnsiTheme="minorHAnsi" w:cs="Arial"/>
          <w:szCs w:val="24"/>
          <w:u w:val="single"/>
        </w:rPr>
        <w:t>K</w:t>
      </w:r>
      <w:r w:rsidR="00FA458C" w:rsidRPr="007419CF">
        <w:rPr>
          <w:rFonts w:asciiTheme="minorHAnsi" w:hAnsiTheme="minorHAnsi" w:cs="Arial"/>
          <w:szCs w:val="24"/>
          <w:u w:val="single"/>
        </w:rPr>
        <w:t>valitativní metody</w:t>
      </w:r>
    </w:p>
    <w:p w:rsidR="007419CF" w:rsidRPr="001E4CF1" w:rsidRDefault="007419CF" w:rsidP="001E4CF1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1E4CF1">
        <w:rPr>
          <w:rFonts w:asciiTheme="minorHAnsi" w:hAnsiTheme="minorHAnsi" w:cs="Arial"/>
          <w:b/>
          <w:sz w:val="24"/>
          <w:szCs w:val="24"/>
        </w:rPr>
        <w:t>zjišťování přítomnosti jednotlivých druhů na základě prohledávání potenciálních stanovišť</w:t>
      </w:r>
      <w:r w:rsidRPr="001E4CF1">
        <w:rPr>
          <w:rFonts w:asciiTheme="minorHAnsi" w:hAnsiTheme="minorHAnsi" w:cs="Arial"/>
          <w:sz w:val="24"/>
          <w:szCs w:val="24"/>
        </w:rPr>
        <w:t xml:space="preserve"> (zimoviště, místa ke slunění, trofická stanoviště); U menších lokalit (do cca 10-ti ha) by měla být takto prozkoumána v podstatě celá plocha, u lokalit větších je pak třeba buďto vybrat a detailně prozkoumat dostatečně rozsáhlé reprezentativní </w:t>
      </w:r>
      <w:r w:rsidRPr="009F11F7">
        <w:rPr>
          <w:rFonts w:asciiTheme="minorHAnsi" w:hAnsiTheme="minorHAnsi" w:cs="Arial"/>
          <w:sz w:val="24"/>
          <w:szCs w:val="24"/>
        </w:rPr>
        <w:t>plochy</w:t>
      </w:r>
      <w:r w:rsidR="009F11F7" w:rsidRPr="009F11F7">
        <w:rPr>
          <w:rFonts w:asciiTheme="minorHAnsi" w:hAnsiTheme="minorHAnsi" w:cs="Arial"/>
          <w:sz w:val="24"/>
          <w:szCs w:val="24"/>
        </w:rPr>
        <w:t xml:space="preserve"> (2 a více dle dohody s garantem)</w:t>
      </w:r>
      <w:r w:rsidRPr="009F11F7">
        <w:rPr>
          <w:rFonts w:asciiTheme="minorHAnsi" w:hAnsiTheme="minorHAnsi" w:cs="Arial"/>
          <w:sz w:val="24"/>
          <w:szCs w:val="24"/>
        </w:rPr>
        <w:t>, popř.</w:t>
      </w:r>
      <w:r w:rsidRPr="001E4CF1">
        <w:rPr>
          <w:rFonts w:asciiTheme="minorHAnsi" w:hAnsiTheme="minorHAnsi" w:cs="Arial"/>
          <w:sz w:val="24"/>
          <w:szCs w:val="24"/>
        </w:rPr>
        <w:t xml:space="preserve"> územím vytyčit transekty (ty by pak měly být vedeny atraktivními plochami pro plazy, jako jsou různá přechodová stanoviště, okraje struh, toků a vodních nádrží, prosluněné svahy s mozaikovitou křovinatou vegetací apod.). Vedení transektu/transektů je třeba zaznamenat do podrobné ortofotomapy (kvůli možnosti opakování průzkumu).</w:t>
      </w:r>
    </w:p>
    <w:p w:rsidR="007419CF" w:rsidRPr="00291827" w:rsidRDefault="007419CF" w:rsidP="007419CF">
      <w:pPr>
        <w:tabs>
          <w:tab w:val="left" w:pos="9072"/>
        </w:tabs>
        <w:spacing w:after="0" w:line="240" w:lineRule="auto"/>
        <w:ind w:left="709" w:hanging="360"/>
        <w:jc w:val="both"/>
        <w:rPr>
          <w:rFonts w:asciiTheme="minorHAnsi" w:hAnsiTheme="minorHAnsi" w:cs="Arial"/>
          <w:sz w:val="24"/>
          <w:szCs w:val="24"/>
        </w:rPr>
      </w:pPr>
      <w:r w:rsidRPr="007419CF">
        <w:rPr>
          <w:rFonts w:asciiTheme="minorHAnsi" w:hAnsiTheme="minorHAnsi" w:cs="Arial"/>
          <w:sz w:val="24"/>
          <w:szCs w:val="24"/>
        </w:rPr>
        <w:t xml:space="preserve">- </w:t>
      </w:r>
      <w:r w:rsidRPr="007419CF">
        <w:rPr>
          <w:rFonts w:asciiTheme="minorHAnsi" w:hAnsiTheme="minorHAnsi" w:cs="Arial"/>
          <w:sz w:val="24"/>
          <w:szCs w:val="24"/>
        </w:rPr>
        <w:tab/>
      </w:r>
      <w:r w:rsidRPr="007419CF">
        <w:rPr>
          <w:rFonts w:asciiTheme="minorHAnsi" w:hAnsiTheme="minorHAnsi" w:cs="Arial"/>
          <w:b/>
          <w:sz w:val="24"/>
          <w:szCs w:val="24"/>
        </w:rPr>
        <w:t>prohledávání potenciálních úkrytů</w:t>
      </w:r>
      <w:r w:rsidRPr="007419CF">
        <w:rPr>
          <w:rFonts w:asciiTheme="minorHAnsi" w:hAnsiTheme="minorHAnsi" w:cs="Arial"/>
          <w:sz w:val="24"/>
          <w:szCs w:val="24"/>
        </w:rPr>
        <w:t xml:space="preserve"> (prostory pod kameny, padlými kmeny, prkny a jiným materiálem atropogenního původu apod.); dle stejného modelu, jako je </w:t>
      </w:r>
      <w:r w:rsidRPr="00291827">
        <w:rPr>
          <w:rFonts w:asciiTheme="minorHAnsi" w:hAnsiTheme="minorHAnsi" w:cs="Arial"/>
          <w:sz w:val="24"/>
          <w:szCs w:val="24"/>
        </w:rPr>
        <w:t>uvedeno výše</w:t>
      </w:r>
    </w:p>
    <w:p w:rsidR="00291827" w:rsidRPr="00291827" w:rsidRDefault="007419CF" w:rsidP="00291827">
      <w:pPr>
        <w:tabs>
          <w:tab w:val="left" w:pos="9072"/>
        </w:tabs>
        <w:spacing w:after="0" w:line="240" w:lineRule="auto"/>
        <w:ind w:left="709" w:hanging="360"/>
        <w:jc w:val="both"/>
        <w:rPr>
          <w:rFonts w:cs="Arial"/>
          <w:sz w:val="24"/>
          <w:szCs w:val="24"/>
        </w:rPr>
      </w:pPr>
      <w:r w:rsidRPr="00291827">
        <w:rPr>
          <w:rFonts w:asciiTheme="minorHAnsi" w:hAnsiTheme="minorHAnsi" w:cs="Arial"/>
          <w:sz w:val="24"/>
          <w:szCs w:val="24"/>
        </w:rPr>
        <w:t xml:space="preserve">- </w:t>
      </w:r>
      <w:r w:rsidRPr="00291827">
        <w:rPr>
          <w:rFonts w:asciiTheme="minorHAnsi" w:hAnsiTheme="minorHAnsi" w:cs="Arial"/>
          <w:sz w:val="24"/>
          <w:szCs w:val="24"/>
        </w:rPr>
        <w:tab/>
      </w:r>
      <w:r w:rsidR="00291827" w:rsidRPr="00291827">
        <w:rPr>
          <w:rFonts w:cs="Arial"/>
          <w:b/>
          <w:sz w:val="24"/>
          <w:szCs w:val="24"/>
        </w:rPr>
        <w:t>prohledávání záměrně umístěných úkrytů</w:t>
      </w:r>
      <w:r w:rsidR="00291827" w:rsidRPr="00291827">
        <w:rPr>
          <w:rFonts w:cs="Arial"/>
          <w:sz w:val="24"/>
          <w:szCs w:val="24"/>
        </w:rPr>
        <w:t xml:space="preserve">; v rámci této metody jsou na lokalitu záměrně umísťovány ukryty, které jsou při dalších návštěvách kontrolovány. </w:t>
      </w:r>
      <w:r w:rsidR="00291827" w:rsidRPr="00291827">
        <w:rPr>
          <w:sz w:val="24"/>
          <w:szCs w:val="24"/>
        </w:rPr>
        <w:t>Úkryty mají podobu čtverců z plastu či gumy o rozměru 1 x 1 metr. Nejvhodnější  ukryty jsou čtverce rybniční folie z černého polyetylenu o tloušťce 0,6 -0,8 mm (přináší nejlepší výsledky s ohledem na snadnou instalaci).</w:t>
      </w:r>
      <w:r w:rsidR="00291827" w:rsidRPr="00291827">
        <w:rPr>
          <w:rFonts w:cs="Arial"/>
          <w:sz w:val="24"/>
          <w:szCs w:val="24"/>
        </w:rPr>
        <w:t xml:space="preserve"> Vhodné je upevnit tyto folie ve dvou rozích hřebíky a v druhých dvou rozích zatížit kamenem. Pod folií je vhodné podle charakteru terénu umístit drcenou borku, štěpku, drobné kamínky a podobně, aby folie neležela přímo na povrchu, ale aby mezi folií a povrchem země zůstávaly drobné skuliny. Mezi instalováním folií a prvním průzkumem by měla uplynout doba minimálně 1 měsíc. Je to proto, že plazi začínají takové plochy využívat, až po tom, co v terénu leží delší dobu.</w:t>
      </w:r>
    </w:p>
    <w:p w:rsidR="00291827" w:rsidRPr="00291827" w:rsidRDefault="00291827" w:rsidP="007419CF">
      <w:pPr>
        <w:tabs>
          <w:tab w:val="left" w:pos="9072"/>
        </w:tabs>
        <w:spacing w:after="0" w:line="240" w:lineRule="auto"/>
        <w:ind w:left="709" w:hanging="360"/>
        <w:jc w:val="both"/>
        <w:rPr>
          <w:rFonts w:asciiTheme="minorHAnsi" w:hAnsiTheme="minorHAnsi" w:cs="Arial"/>
          <w:sz w:val="24"/>
          <w:szCs w:val="24"/>
        </w:rPr>
      </w:pPr>
    </w:p>
    <w:p w:rsidR="007419CF" w:rsidRPr="007419CF" w:rsidRDefault="007419CF" w:rsidP="007419CF">
      <w:pPr>
        <w:spacing w:after="0" w:line="240" w:lineRule="auto"/>
        <w:ind w:left="709" w:hanging="360"/>
        <w:jc w:val="both"/>
        <w:rPr>
          <w:rFonts w:asciiTheme="minorHAnsi" w:hAnsiTheme="minorHAnsi" w:cs="Arial"/>
          <w:sz w:val="24"/>
          <w:szCs w:val="24"/>
        </w:rPr>
      </w:pPr>
      <w:r w:rsidRPr="00291827">
        <w:rPr>
          <w:rFonts w:asciiTheme="minorHAnsi" w:hAnsiTheme="minorHAnsi" w:cs="Arial"/>
          <w:sz w:val="24"/>
          <w:szCs w:val="24"/>
        </w:rPr>
        <w:t xml:space="preserve">-  </w:t>
      </w:r>
      <w:r w:rsidRPr="00291827">
        <w:rPr>
          <w:rFonts w:asciiTheme="minorHAnsi" w:hAnsiTheme="minorHAnsi" w:cs="Arial"/>
          <w:sz w:val="24"/>
          <w:szCs w:val="24"/>
        </w:rPr>
        <w:tab/>
      </w:r>
      <w:r w:rsidRPr="00291827">
        <w:rPr>
          <w:rFonts w:asciiTheme="minorHAnsi" w:hAnsiTheme="minorHAnsi" w:cs="Arial"/>
          <w:b/>
          <w:sz w:val="24"/>
          <w:szCs w:val="24"/>
        </w:rPr>
        <w:t>vyhledávání jedinců usmrcených na místních komunikacích a polních cestách</w:t>
      </w:r>
      <w:r w:rsidRPr="00291827">
        <w:rPr>
          <w:rFonts w:asciiTheme="minorHAnsi" w:hAnsiTheme="minorHAnsi" w:cs="Arial"/>
          <w:sz w:val="24"/>
          <w:szCs w:val="24"/>
        </w:rPr>
        <w:t>; zejména v případech, kdy komunikace vedou při okrajích</w:t>
      </w:r>
      <w:r w:rsidRPr="007419CF">
        <w:rPr>
          <w:rFonts w:asciiTheme="minorHAnsi" w:hAnsiTheme="minorHAnsi" w:cs="Arial"/>
          <w:sz w:val="24"/>
          <w:szCs w:val="24"/>
        </w:rPr>
        <w:t xml:space="preserve"> stanovišť atraktivních pro plazy, se jedná o velmi účinnou kvalitativní metodu, pomocí které lze odhalit např. některé skrytě žijící druhy (např. slepýš křehký). </w:t>
      </w:r>
    </w:p>
    <w:p w:rsidR="0039281A" w:rsidRPr="007419CF" w:rsidRDefault="0039281A" w:rsidP="007419CF">
      <w:pPr>
        <w:widowControl w:val="0"/>
        <w:tabs>
          <w:tab w:val="left" w:pos="432"/>
          <w:tab w:val="left" w:pos="576"/>
          <w:tab w:val="left" w:pos="900"/>
          <w:tab w:val="left" w:pos="1152"/>
          <w:tab w:val="left" w:pos="1872"/>
          <w:tab w:val="left" w:pos="2160"/>
          <w:tab w:val="left" w:pos="2880"/>
          <w:tab w:val="left" w:pos="3024"/>
          <w:tab w:val="left" w:pos="4032"/>
          <w:tab w:val="left" w:pos="4176"/>
          <w:tab w:val="left" w:pos="4464"/>
          <w:tab w:val="left" w:pos="9072"/>
        </w:tabs>
        <w:spacing w:after="0" w:line="240" w:lineRule="auto"/>
        <w:ind w:left="1134"/>
        <w:jc w:val="both"/>
        <w:rPr>
          <w:rFonts w:asciiTheme="minorHAnsi" w:hAnsiTheme="minorHAnsi" w:cs="Arial"/>
          <w:b/>
          <w:sz w:val="24"/>
          <w:szCs w:val="24"/>
        </w:rPr>
      </w:pPr>
    </w:p>
    <w:p w:rsidR="00FA458C" w:rsidRPr="007419CF" w:rsidRDefault="00FA458C" w:rsidP="001E4CF1">
      <w:pPr>
        <w:widowControl w:val="0"/>
        <w:tabs>
          <w:tab w:val="left" w:pos="432"/>
          <w:tab w:val="left" w:pos="576"/>
          <w:tab w:val="left" w:pos="900"/>
          <w:tab w:val="left" w:pos="1152"/>
          <w:tab w:val="left" w:pos="1872"/>
          <w:tab w:val="left" w:pos="2160"/>
          <w:tab w:val="left" w:pos="2880"/>
          <w:tab w:val="left" w:pos="3024"/>
          <w:tab w:val="left" w:pos="4032"/>
          <w:tab w:val="left" w:pos="4176"/>
          <w:tab w:val="left" w:pos="4464"/>
          <w:tab w:val="left" w:pos="9072"/>
        </w:tabs>
        <w:spacing w:after="0" w:line="240" w:lineRule="auto"/>
        <w:ind w:left="709"/>
        <w:jc w:val="both"/>
        <w:rPr>
          <w:rFonts w:asciiTheme="minorHAnsi" w:hAnsiTheme="minorHAnsi" w:cs="Arial"/>
          <w:b/>
          <w:sz w:val="24"/>
          <w:szCs w:val="24"/>
          <w:u w:val="single"/>
        </w:rPr>
      </w:pPr>
      <w:r w:rsidRPr="007419CF">
        <w:rPr>
          <w:rFonts w:asciiTheme="minorHAnsi" w:hAnsiTheme="minorHAnsi" w:cs="Arial"/>
          <w:b/>
          <w:sz w:val="24"/>
          <w:szCs w:val="24"/>
          <w:u w:val="single"/>
        </w:rPr>
        <w:t>Kvantitativní metody</w:t>
      </w:r>
    </w:p>
    <w:p w:rsidR="007419CF" w:rsidRPr="007419CF" w:rsidRDefault="007419CF" w:rsidP="007419CF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419CF">
        <w:rPr>
          <w:rFonts w:asciiTheme="minorHAnsi" w:hAnsiTheme="minorHAnsi" w:cs="Arial"/>
          <w:sz w:val="24"/>
          <w:szCs w:val="24"/>
        </w:rPr>
        <w:t>v rámci kvantitativních metod nebudou využívány žádné postupy vyžadující odchyt a značení jedinců</w:t>
      </w:r>
    </w:p>
    <w:p w:rsidR="007419CF" w:rsidRPr="007419CF" w:rsidRDefault="007419CF" w:rsidP="007419CF">
      <w:pPr>
        <w:pStyle w:val="Odstavecseseznamem"/>
        <w:numPr>
          <w:ilvl w:val="0"/>
          <w:numId w:val="19"/>
        </w:numPr>
        <w:spacing w:after="0" w:line="240" w:lineRule="auto"/>
        <w:ind w:left="709"/>
        <w:jc w:val="both"/>
        <w:rPr>
          <w:rFonts w:asciiTheme="minorHAnsi" w:hAnsiTheme="minorHAnsi" w:cs="Arial"/>
          <w:sz w:val="24"/>
          <w:szCs w:val="24"/>
        </w:rPr>
      </w:pPr>
      <w:r w:rsidRPr="007419CF">
        <w:rPr>
          <w:rFonts w:asciiTheme="minorHAnsi" w:hAnsiTheme="minorHAnsi" w:cs="Arial"/>
          <w:sz w:val="24"/>
          <w:szCs w:val="24"/>
        </w:rPr>
        <w:t xml:space="preserve">bude použita metoda </w:t>
      </w:r>
      <w:r w:rsidRPr="007419CF">
        <w:rPr>
          <w:rFonts w:asciiTheme="minorHAnsi" w:hAnsiTheme="minorHAnsi" w:cs="Arial"/>
          <w:b/>
          <w:sz w:val="24"/>
          <w:szCs w:val="24"/>
        </w:rPr>
        <w:t>odhadu početnosti populací jednotlivých druhů na základě sčítání jedinců během liniových pochůzek</w:t>
      </w:r>
      <w:r w:rsidRPr="007419CF">
        <w:rPr>
          <w:rFonts w:asciiTheme="minorHAnsi" w:hAnsiTheme="minorHAnsi" w:cs="Arial"/>
          <w:sz w:val="24"/>
          <w:szCs w:val="24"/>
        </w:rPr>
        <w:t xml:space="preserve"> (transektů) – větší lokality (nad cca 10 ha), popř. celoplošného průzkumu (viz 1 – kvalitativní průzkum). Celoplošný i liniový průzkum musí být realizován tak, aby nedocházelo k vícenásobnému započítávání stejných jedinců (na jednou prohledaná místa se během jedné obchůzky již nevracet). V případě vymezování transektů je třeba postupovat tak, </w:t>
      </w:r>
      <w:r w:rsidR="009F11F7" w:rsidRPr="007419CF">
        <w:rPr>
          <w:rFonts w:asciiTheme="minorHAnsi" w:hAnsiTheme="minorHAnsi" w:cs="Arial"/>
          <w:sz w:val="24"/>
          <w:szCs w:val="24"/>
        </w:rPr>
        <w:t>aby byly vedeny reprezentativními částmi lokality a dostatečně tak postihly její diverzitu (mimo jiné by mělo být možné takto získané výsledky vztáhnout na celou zkoumanou plochu).</w:t>
      </w:r>
      <w:r w:rsidR="009F11F7">
        <w:rPr>
          <w:rFonts w:asciiTheme="minorHAnsi" w:hAnsiTheme="minorHAnsi" w:cs="Arial"/>
          <w:sz w:val="24"/>
          <w:szCs w:val="24"/>
        </w:rPr>
        <w:t xml:space="preserve"> Konkrétní t</w:t>
      </w:r>
      <w:r w:rsidR="009F11F7" w:rsidRPr="008341BB">
        <w:rPr>
          <w:rFonts w:asciiTheme="minorHAnsi" w:hAnsiTheme="minorHAnsi" w:cs="Arial"/>
          <w:sz w:val="24"/>
          <w:szCs w:val="24"/>
        </w:rPr>
        <w:t xml:space="preserve">ransekty budou vybírány dle dohody s garantem. </w:t>
      </w:r>
      <w:r w:rsidRPr="007419CF">
        <w:rPr>
          <w:rFonts w:asciiTheme="minorHAnsi" w:hAnsiTheme="minorHAnsi" w:cs="Arial"/>
          <w:sz w:val="24"/>
          <w:szCs w:val="24"/>
        </w:rPr>
        <w:t xml:space="preserve">V rámci závěrečné zprávy je třeba uvést délku mapovací linie, charakter území, kterým je vedena a detailně ji zaznamenat do ortofotomapy. Každý kvalitativní průzkum by měl být alespoň 2 x opakován (v různých termínech, stejnou metodou) – počítáno pak bude s nejvyšším jednorázově zaznamenaným počtem jedinců. Výsledkem metody tedy bude počet pozorovaných jedinců buďto v rámci celé zkoumané plochy nebo v rámci vytyčené linie, pohlavní poměry populací a pokud možno jejich věková struktura. Na základě </w:t>
      </w:r>
      <w:r w:rsidRPr="007419CF">
        <w:rPr>
          <w:rFonts w:asciiTheme="minorHAnsi" w:hAnsiTheme="minorHAnsi" w:cs="Arial"/>
          <w:sz w:val="24"/>
          <w:szCs w:val="24"/>
        </w:rPr>
        <w:lastRenderedPageBreak/>
        <w:t>výsledků z liniového sčítání jedinců a charakteru celé lokality by měl být učiněn alespoň pokus o odhad celkové početnosti populací jednotlivých zjištěných druhů na zkoumané lokalitě</w:t>
      </w:r>
    </w:p>
    <w:p w:rsidR="00FA458C" w:rsidRDefault="00FA458C" w:rsidP="007419CF">
      <w:pPr>
        <w:spacing w:after="0" w:line="240" w:lineRule="auto"/>
        <w:ind w:left="-360" w:right="518"/>
        <w:jc w:val="both"/>
        <w:rPr>
          <w:rFonts w:asciiTheme="minorHAnsi" w:hAnsiTheme="minorHAnsi" w:cs="Arial"/>
          <w:b/>
          <w:sz w:val="24"/>
          <w:szCs w:val="24"/>
        </w:rPr>
      </w:pPr>
    </w:p>
    <w:p w:rsidR="001F5CFD" w:rsidRPr="00FF7F97" w:rsidRDefault="001F5CFD" w:rsidP="001F5CFD">
      <w:pPr>
        <w:spacing w:line="240" w:lineRule="auto"/>
        <w:jc w:val="both"/>
        <w:rPr>
          <w:b/>
          <w:sz w:val="28"/>
          <w:szCs w:val="28"/>
        </w:rPr>
      </w:pPr>
      <w:r w:rsidRPr="00FF7F97">
        <w:rPr>
          <w:b/>
          <w:sz w:val="28"/>
          <w:szCs w:val="28"/>
        </w:rPr>
        <w:t>Literatura a zdroje:</w:t>
      </w:r>
    </w:p>
    <w:p w:rsidR="007315BC" w:rsidRDefault="007315BC" w:rsidP="007315BC">
      <w:pPr>
        <w:pStyle w:val="western"/>
        <w:spacing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Vlašín M., Mikátová B., 2015 : Terénní výzkum plazů dostává ustálenou podobu. Zoo Report Profi , březen 2015,s 1-4 (anglická a česká verze)</w:t>
      </w:r>
    </w:p>
    <w:p w:rsidR="007315BC" w:rsidRDefault="007315BC" w:rsidP="007315BC">
      <w:pPr>
        <w:pStyle w:val="western"/>
        <w:spacing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Vlašín, M., Mikátová, B.,2007: Metodika sledování výskytu plazů v České republice. ZO ČSOP Veronica , </w:t>
      </w:r>
      <w:r>
        <w:rPr>
          <w:rStyle w:val="Siln"/>
          <w:rFonts w:asciiTheme="minorHAnsi" w:hAnsiTheme="minorHAnsi"/>
        </w:rPr>
        <w:t> </w:t>
      </w:r>
      <w:r>
        <w:rPr>
          <w:rFonts w:asciiTheme="minorHAnsi" w:hAnsiTheme="minorHAnsi"/>
        </w:rPr>
        <w:t>42 s</w:t>
      </w:r>
    </w:p>
    <w:p w:rsidR="007315BC" w:rsidRDefault="007315BC" w:rsidP="007315BC">
      <w:pPr>
        <w:pStyle w:val="western"/>
        <w:spacing w:after="0" w:afterAutospacing="0"/>
        <w:rPr>
          <w:rFonts w:asciiTheme="minorHAnsi" w:hAnsiTheme="minorHAnsi"/>
        </w:rPr>
      </w:pPr>
      <w:r>
        <w:rPr>
          <w:rFonts w:asciiTheme="minorHAnsi" w:hAnsiTheme="minorHAnsi"/>
        </w:rPr>
        <w:t>Common Standards Monitoring Guidance for Reptiles and Amphibians, Version February 2004 ISSN 1743</w:t>
      </w:r>
    </w:p>
    <w:p w:rsidR="00FA458C" w:rsidRPr="007419CF" w:rsidRDefault="00FA458C" w:rsidP="007419CF">
      <w:pPr>
        <w:spacing w:after="0" w:line="240" w:lineRule="auto"/>
        <w:ind w:left="-360" w:right="518"/>
        <w:jc w:val="both"/>
        <w:rPr>
          <w:rFonts w:asciiTheme="minorHAnsi" w:hAnsiTheme="minorHAnsi" w:cs="Arial"/>
          <w:b/>
          <w:sz w:val="24"/>
          <w:szCs w:val="24"/>
        </w:rPr>
      </w:pPr>
    </w:p>
    <w:sectPr w:rsidR="00FA458C" w:rsidRPr="007419CF" w:rsidSect="00B03B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58C" w:rsidRDefault="00FA458C" w:rsidP="008D1A34">
      <w:pPr>
        <w:spacing w:after="0" w:line="240" w:lineRule="auto"/>
      </w:pPr>
      <w:r>
        <w:separator/>
      </w:r>
    </w:p>
  </w:endnote>
  <w:endnote w:type="continuationSeparator" w:id="0">
    <w:p w:rsidR="00FA458C" w:rsidRDefault="00FA458C" w:rsidP="008D1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58C" w:rsidRDefault="00FA458C" w:rsidP="008D1A34">
      <w:pPr>
        <w:spacing w:after="0" w:line="240" w:lineRule="auto"/>
      </w:pPr>
      <w:r>
        <w:separator/>
      </w:r>
    </w:p>
  </w:footnote>
  <w:footnote w:type="continuationSeparator" w:id="0">
    <w:p w:rsidR="00FA458C" w:rsidRDefault="00FA458C" w:rsidP="008D1A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F372F"/>
    <w:multiLevelType w:val="hybridMultilevel"/>
    <w:tmpl w:val="82A8CD0A"/>
    <w:lvl w:ilvl="0" w:tplc="C8EC93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634AB"/>
    <w:multiLevelType w:val="hybridMultilevel"/>
    <w:tmpl w:val="BED8F47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AA045F"/>
    <w:multiLevelType w:val="multilevel"/>
    <w:tmpl w:val="C84EECC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  <w:b/>
      </w:rPr>
    </w:lvl>
  </w:abstractNum>
  <w:abstractNum w:abstractNumId="3" w15:restartNumberingAfterBreak="0">
    <w:nsid w:val="0D662339"/>
    <w:multiLevelType w:val="multilevel"/>
    <w:tmpl w:val="1234CAF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4BB015F"/>
    <w:multiLevelType w:val="hybridMultilevel"/>
    <w:tmpl w:val="A210EAD2"/>
    <w:lvl w:ilvl="0" w:tplc="2C3EA9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A6D63"/>
    <w:multiLevelType w:val="hybridMultilevel"/>
    <w:tmpl w:val="7D849DA8"/>
    <w:lvl w:ilvl="0" w:tplc="8AAEDA0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5748C"/>
    <w:multiLevelType w:val="multilevel"/>
    <w:tmpl w:val="CC406CF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7" w15:restartNumberingAfterBreak="0">
    <w:nsid w:val="36581204"/>
    <w:multiLevelType w:val="multilevel"/>
    <w:tmpl w:val="B68452C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8" w15:restartNumberingAfterBreak="0">
    <w:nsid w:val="3A575C9D"/>
    <w:multiLevelType w:val="hybridMultilevel"/>
    <w:tmpl w:val="8C760720"/>
    <w:lvl w:ilvl="0" w:tplc="AA6C7226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D6F7C6D"/>
    <w:multiLevelType w:val="multilevel"/>
    <w:tmpl w:val="65807A1C"/>
    <w:lvl w:ilvl="0">
      <w:start w:val="2"/>
      <w:numFmt w:val="decimal"/>
      <w:lvlText w:val="%1"/>
      <w:lvlJc w:val="left"/>
      <w:pPr>
        <w:ind w:left="480" w:hanging="480"/>
      </w:pPr>
      <w:rPr>
        <w:rFonts w:cs="Times New Roman" w:hint="default"/>
        <w:b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cs="Times New Roman" w:hint="default"/>
        <w:b/>
      </w:rPr>
    </w:lvl>
  </w:abstractNum>
  <w:abstractNum w:abstractNumId="10" w15:restartNumberingAfterBreak="0">
    <w:nsid w:val="42BA2A45"/>
    <w:multiLevelType w:val="hybridMultilevel"/>
    <w:tmpl w:val="BED8F47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40115BB"/>
    <w:multiLevelType w:val="multilevel"/>
    <w:tmpl w:val="82567C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12" w15:restartNumberingAfterBreak="0">
    <w:nsid w:val="45504A10"/>
    <w:multiLevelType w:val="hybridMultilevel"/>
    <w:tmpl w:val="7F64B768"/>
    <w:lvl w:ilvl="0" w:tplc="0A5E1D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3CED61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4E222312"/>
    <w:multiLevelType w:val="multilevel"/>
    <w:tmpl w:val="FFC02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  <w:b/>
      </w:rPr>
    </w:lvl>
  </w:abstractNum>
  <w:abstractNum w:abstractNumId="14" w15:restartNumberingAfterBreak="0">
    <w:nsid w:val="50796DE7"/>
    <w:multiLevelType w:val="hybridMultilevel"/>
    <w:tmpl w:val="964ED82E"/>
    <w:lvl w:ilvl="0" w:tplc="CDEA047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C50251"/>
    <w:multiLevelType w:val="hybridMultilevel"/>
    <w:tmpl w:val="A210B732"/>
    <w:lvl w:ilvl="0" w:tplc="056A24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07F95"/>
    <w:multiLevelType w:val="multilevel"/>
    <w:tmpl w:val="81B46E9E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cs="Times New Roman" w:hint="default"/>
        <w:b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cs="Times New Roman" w:hint="default"/>
        <w:b/>
      </w:rPr>
    </w:lvl>
  </w:abstractNum>
  <w:abstractNum w:abstractNumId="17" w15:restartNumberingAfterBreak="0">
    <w:nsid w:val="720E5043"/>
    <w:multiLevelType w:val="hybridMultilevel"/>
    <w:tmpl w:val="6B10C28C"/>
    <w:lvl w:ilvl="0" w:tplc="2A22DE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D317E6"/>
    <w:multiLevelType w:val="hybridMultilevel"/>
    <w:tmpl w:val="1996F236"/>
    <w:lvl w:ilvl="0" w:tplc="2C3EA9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4042C"/>
    <w:multiLevelType w:val="hybridMultilevel"/>
    <w:tmpl w:val="6AEC549C"/>
    <w:lvl w:ilvl="0" w:tplc="C4A456F4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15"/>
  </w:num>
  <w:num w:numId="5">
    <w:abstractNumId w:val="5"/>
  </w:num>
  <w:num w:numId="6">
    <w:abstractNumId w:val="0"/>
  </w:num>
  <w:num w:numId="7">
    <w:abstractNumId w:val="8"/>
  </w:num>
  <w:num w:numId="8">
    <w:abstractNumId w:val="11"/>
  </w:num>
  <w:num w:numId="9">
    <w:abstractNumId w:val="9"/>
  </w:num>
  <w:num w:numId="10">
    <w:abstractNumId w:val="16"/>
  </w:num>
  <w:num w:numId="11">
    <w:abstractNumId w:val="1"/>
  </w:num>
  <w:num w:numId="12">
    <w:abstractNumId w:val="7"/>
  </w:num>
  <w:num w:numId="13">
    <w:abstractNumId w:val="3"/>
  </w:num>
  <w:num w:numId="14">
    <w:abstractNumId w:val="6"/>
  </w:num>
  <w:num w:numId="15">
    <w:abstractNumId w:val="2"/>
  </w:num>
  <w:num w:numId="16">
    <w:abstractNumId w:val="12"/>
  </w:num>
  <w:num w:numId="17">
    <w:abstractNumId w:val="19"/>
  </w:num>
  <w:num w:numId="18">
    <w:abstractNumId w:val="13"/>
  </w:num>
  <w:num w:numId="19">
    <w:abstractNumId w:val="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C55"/>
    <w:rsid w:val="00023E59"/>
    <w:rsid w:val="0002565A"/>
    <w:rsid w:val="00037871"/>
    <w:rsid w:val="00044A6E"/>
    <w:rsid w:val="000D6399"/>
    <w:rsid w:val="00106516"/>
    <w:rsid w:val="00143390"/>
    <w:rsid w:val="00145FA5"/>
    <w:rsid w:val="0015480E"/>
    <w:rsid w:val="001A3F3A"/>
    <w:rsid w:val="001E02EE"/>
    <w:rsid w:val="001E4CF1"/>
    <w:rsid w:val="001F5CFD"/>
    <w:rsid w:val="002259EA"/>
    <w:rsid w:val="00227B69"/>
    <w:rsid w:val="0023278D"/>
    <w:rsid w:val="00242EB7"/>
    <w:rsid w:val="00291827"/>
    <w:rsid w:val="002E10A6"/>
    <w:rsid w:val="002E7516"/>
    <w:rsid w:val="00301F5C"/>
    <w:rsid w:val="00330C17"/>
    <w:rsid w:val="0039281A"/>
    <w:rsid w:val="003D3910"/>
    <w:rsid w:val="003F03DE"/>
    <w:rsid w:val="003F6395"/>
    <w:rsid w:val="00432858"/>
    <w:rsid w:val="00453379"/>
    <w:rsid w:val="00471DC8"/>
    <w:rsid w:val="00476F43"/>
    <w:rsid w:val="004C603B"/>
    <w:rsid w:val="004F4C55"/>
    <w:rsid w:val="004F6682"/>
    <w:rsid w:val="0055428A"/>
    <w:rsid w:val="005B54C9"/>
    <w:rsid w:val="005C4595"/>
    <w:rsid w:val="005D5E70"/>
    <w:rsid w:val="005F3302"/>
    <w:rsid w:val="005F48DA"/>
    <w:rsid w:val="005F6175"/>
    <w:rsid w:val="00631FC6"/>
    <w:rsid w:val="0067474F"/>
    <w:rsid w:val="00675E38"/>
    <w:rsid w:val="006E3DDB"/>
    <w:rsid w:val="006F78AA"/>
    <w:rsid w:val="007315BC"/>
    <w:rsid w:val="00732368"/>
    <w:rsid w:val="007419CF"/>
    <w:rsid w:val="007552E8"/>
    <w:rsid w:val="007705B1"/>
    <w:rsid w:val="00784461"/>
    <w:rsid w:val="007A0F1B"/>
    <w:rsid w:val="007A1D4F"/>
    <w:rsid w:val="007A33D1"/>
    <w:rsid w:val="008049E5"/>
    <w:rsid w:val="00854175"/>
    <w:rsid w:val="00892332"/>
    <w:rsid w:val="00895038"/>
    <w:rsid w:val="008C6B5F"/>
    <w:rsid w:val="008D1A34"/>
    <w:rsid w:val="008D4437"/>
    <w:rsid w:val="008E2D37"/>
    <w:rsid w:val="009012DA"/>
    <w:rsid w:val="009605A9"/>
    <w:rsid w:val="009632FD"/>
    <w:rsid w:val="009765DA"/>
    <w:rsid w:val="00994351"/>
    <w:rsid w:val="009C48C5"/>
    <w:rsid w:val="009F11F7"/>
    <w:rsid w:val="009F7129"/>
    <w:rsid w:val="00A25C6A"/>
    <w:rsid w:val="00A3699C"/>
    <w:rsid w:val="00A565B2"/>
    <w:rsid w:val="00A57A86"/>
    <w:rsid w:val="00A74C45"/>
    <w:rsid w:val="00A74FFE"/>
    <w:rsid w:val="00A917BB"/>
    <w:rsid w:val="00AA1232"/>
    <w:rsid w:val="00B03B1F"/>
    <w:rsid w:val="00B07038"/>
    <w:rsid w:val="00B10F98"/>
    <w:rsid w:val="00B25657"/>
    <w:rsid w:val="00B54A9F"/>
    <w:rsid w:val="00B70487"/>
    <w:rsid w:val="00B9065F"/>
    <w:rsid w:val="00C56E2F"/>
    <w:rsid w:val="00CC4354"/>
    <w:rsid w:val="00CC6EC3"/>
    <w:rsid w:val="00D638D9"/>
    <w:rsid w:val="00D863FF"/>
    <w:rsid w:val="00D976E2"/>
    <w:rsid w:val="00DA5A2E"/>
    <w:rsid w:val="00DE7A19"/>
    <w:rsid w:val="00DF1FCF"/>
    <w:rsid w:val="00E17CA6"/>
    <w:rsid w:val="00E26CEA"/>
    <w:rsid w:val="00E90F76"/>
    <w:rsid w:val="00EC3A00"/>
    <w:rsid w:val="00F117B4"/>
    <w:rsid w:val="00F1711F"/>
    <w:rsid w:val="00F3765A"/>
    <w:rsid w:val="00F40595"/>
    <w:rsid w:val="00FA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F8F1A2"/>
  <w15:docId w15:val="{8A10FC75-2576-41D0-9820-7CE15CC40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3B1F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D1A34"/>
    <w:pPr>
      <w:keepNext/>
      <w:spacing w:after="0" w:line="240" w:lineRule="auto"/>
      <w:ind w:right="518"/>
      <w:jc w:val="both"/>
      <w:outlineLvl w:val="0"/>
    </w:pPr>
    <w:rPr>
      <w:rFonts w:ascii="Times New Roman" w:eastAsia="Times New Roman" w:hAnsi="Times New Roman"/>
      <w:b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D1A34"/>
    <w:rPr>
      <w:rFonts w:ascii="Times New Roman" w:hAnsi="Times New Roman" w:cs="Times New Roman"/>
      <w:b/>
      <w:sz w:val="72"/>
      <w:szCs w:val="72"/>
      <w:lang w:eastAsia="cs-CZ"/>
    </w:rPr>
  </w:style>
  <w:style w:type="paragraph" w:styleId="Odstavecseseznamem">
    <w:name w:val="List Paragraph"/>
    <w:basedOn w:val="Normln"/>
    <w:uiPriority w:val="99"/>
    <w:qFormat/>
    <w:rsid w:val="007A33D1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67474F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Textpoznpodarou">
    <w:name w:val="footnote text"/>
    <w:basedOn w:val="Normln"/>
    <w:link w:val="TextpoznpodarouChar"/>
    <w:uiPriority w:val="99"/>
    <w:semiHidden/>
    <w:rsid w:val="008D1A3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D1A34"/>
    <w:rPr>
      <w:rFonts w:ascii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8D1A34"/>
    <w:rPr>
      <w:rFonts w:cs="Times New Roman"/>
      <w:vertAlign w:val="superscript"/>
    </w:rPr>
  </w:style>
  <w:style w:type="table" w:styleId="Mkatabulky">
    <w:name w:val="Table Grid"/>
    <w:basedOn w:val="Normlntabulka"/>
    <w:uiPriority w:val="99"/>
    <w:rsid w:val="002E751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F1711F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locked/>
    <w:rsid w:val="00F1711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A57A8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A57A86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9065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906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737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906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737"/>
    <w:rPr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B906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737"/>
    <w:rPr>
      <w:rFonts w:ascii="Times New Roman" w:hAnsi="Times New Roman"/>
      <w:sz w:val="0"/>
      <w:szCs w:val="0"/>
      <w:lang w:eastAsia="en-US"/>
    </w:rPr>
  </w:style>
  <w:style w:type="paragraph" w:styleId="Normlnweb">
    <w:name w:val="Normal (Web)"/>
    <w:basedOn w:val="Normln"/>
    <w:uiPriority w:val="99"/>
    <w:rsid w:val="002E10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western">
    <w:name w:val="western"/>
    <w:basedOn w:val="Normln"/>
    <w:rsid w:val="007315B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locked/>
    <w:rsid w:val="007315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3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8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8538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8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8539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8539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8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8539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2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ortal.nature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1615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Jeřábková</dc:creator>
  <cp:lastModifiedBy>Lenka Jeřábková</cp:lastModifiedBy>
  <cp:revision>3</cp:revision>
  <dcterms:created xsi:type="dcterms:W3CDTF">2022-02-17T09:13:00Z</dcterms:created>
  <dcterms:modified xsi:type="dcterms:W3CDTF">2022-02-17T09:14:00Z</dcterms:modified>
</cp:coreProperties>
</file>